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E7A" w:rsidRDefault="00B66E7A">
      <w:pPr>
        <w:spacing w:line="360" w:lineRule="auto"/>
        <w:jc w:val="center"/>
        <w:rPr>
          <w:rFonts w:ascii="黑体" w:eastAsia="黑体" w:hAnsi="黑体" w:hint="eastAsia"/>
          <w:b/>
          <w:sz w:val="44"/>
          <w:szCs w:val="44"/>
        </w:rPr>
      </w:pPr>
    </w:p>
    <w:p w:rsidR="00B66E7A" w:rsidRDefault="00B66E7A">
      <w:pPr>
        <w:spacing w:line="360" w:lineRule="auto"/>
        <w:jc w:val="center"/>
        <w:rPr>
          <w:rFonts w:ascii="黑体" w:eastAsia="黑体" w:hAnsi="黑体"/>
          <w:b/>
          <w:sz w:val="44"/>
          <w:szCs w:val="44"/>
        </w:rPr>
      </w:pPr>
    </w:p>
    <w:p w:rsidR="00B66E7A" w:rsidRDefault="00A536FF">
      <w:pPr>
        <w:spacing w:line="360" w:lineRule="auto"/>
        <w:jc w:val="center"/>
        <w:rPr>
          <w:rFonts w:ascii="黑体" w:eastAsia="黑体" w:hAnsi="黑体"/>
          <w:b/>
          <w:sz w:val="48"/>
          <w:szCs w:val="48"/>
        </w:rPr>
      </w:pPr>
      <w:r>
        <w:rPr>
          <w:rFonts w:ascii="黑体" w:eastAsia="黑体" w:hAnsi="黑体" w:hint="eastAsia"/>
          <w:b/>
          <w:sz w:val="48"/>
          <w:szCs w:val="48"/>
        </w:rPr>
        <w:t>“落实乡村振兴战略，推进乡村治理体制机制创新”学术研讨会</w:t>
      </w:r>
    </w:p>
    <w:p w:rsidR="00B66E7A" w:rsidRDefault="00B66E7A">
      <w:pPr>
        <w:spacing w:line="360" w:lineRule="auto"/>
        <w:jc w:val="center"/>
        <w:rPr>
          <w:rFonts w:ascii="黑体" w:eastAsia="黑体" w:hAnsi="黑体"/>
          <w:b/>
          <w:sz w:val="44"/>
          <w:szCs w:val="44"/>
        </w:rPr>
      </w:pPr>
    </w:p>
    <w:p w:rsidR="00B66E7A" w:rsidRDefault="00B66E7A">
      <w:pPr>
        <w:spacing w:line="360" w:lineRule="auto"/>
        <w:jc w:val="center"/>
        <w:rPr>
          <w:rFonts w:ascii="黑体" w:eastAsia="黑体" w:hAnsi="黑体"/>
          <w:b/>
          <w:sz w:val="44"/>
          <w:szCs w:val="44"/>
        </w:rPr>
      </w:pPr>
    </w:p>
    <w:p w:rsidR="00B66E7A" w:rsidRDefault="00B66E7A">
      <w:pPr>
        <w:spacing w:line="360" w:lineRule="auto"/>
        <w:jc w:val="center"/>
        <w:rPr>
          <w:rFonts w:ascii="黑体" w:eastAsia="黑体" w:hAnsi="黑体"/>
          <w:b/>
          <w:sz w:val="44"/>
          <w:szCs w:val="44"/>
        </w:rPr>
      </w:pPr>
    </w:p>
    <w:p w:rsidR="00B66E7A" w:rsidRDefault="00A536FF">
      <w:pPr>
        <w:spacing w:line="360" w:lineRule="auto"/>
        <w:jc w:val="center"/>
        <w:rPr>
          <w:rFonts w:ascii="黑体" w:eastAsia="黑体" w:hAnsi="黑体"/>
          <w:b/>
          <w:sz w:val="84"/>
          <w:szCs w:val="84"/>
        </w:rPr>
      </w:pPr>
      <w:r>
        <w:rPr>
          <w:rFonts w:ascii="黑体" w:eastAsia="黑体" w:hAnsi="黑体" w:hint="eastAsia"/>
          <w:b/>
          <w:sz w:val="84"/>
          <w:szCs w:val="84"/>
        </w:rPr>
        <w:t>会 议 手 册</w:t>
      </w:r>
    </w:p>
    <w:p w:rsidR="00B66E7A" w:rsidRDefault="00B66E7A">
      <w:pPr>
        <w:spacing w:line="360" w:lineRule="auto"/>
        <w:jc w:val="center"/>
        <w:rPr>
          <w:rFonts w:ascii="黑体" w:eastAsia="黑体" w:hAnsi="黑体"/>
          <w:b/>
          <w:sz w:val="44"/>
          <w:szCs w:val="44"/>
        </w:rPr>
      </w:pPr>
    </w:p>
    <w:p w:rsidR="00B66E7A" w:rsidRDefault="00B66E7A">
      <w:pPr>
        <w:spacing w:line="360" w:lineRule="auto"/>
        <w:jc w:val="center"/>
        <w:rPr>
          <w:rFonts w:ascii="黑体" w:eastAsia="黑体" w:hAnsi="黑体"/>
          <w:b/>
          <w:sz w:val="44"/>
          <w:szCs w:val="44"/>
        </w:rPr>
      </w:pPr>
    </w:p>
    <w:p w:rsidR="00B66E7A" w:rsidRDefault="00B66E7A">
      <w:pPr>
        <w:spacing w:line="360" w:lineRule="auto"/>
        <w:jc w:val="center"/>
        <w:rPr>
          <w:rFonts w:ascii="黑体" w:eastAsia="黑体" w:hAnsi="黑体"/>
          <w:b/>
          <w:sz w:val="44"/>
          <w:szCs w:val="44"/>
        </w:rPr>
      </w:pPr>
    </w:p>
    <w:p w:rsidR="00B66E7A" w:rsidRDefault="00B66E7A">
      <w:pPr>
        <w:spacing w:line="360" w:lineRule="auto"/>
        <w:jc w:val="center"/>
        <w:rPr>
          <w:rFonts w:ascii="黑体" w:eastAsia="黑体" w:hAnsi="黑体"/>
          <w:b/>
          <w:sz w:val="44"/>
          <w:szCs w:val="44"/>
        </w:rPr>
      </w:pPr>
    </w:p>
    <w:p w:rsidR="00B66E7A" w:rsidRDefault="00B66E7A">
      <w:pPr>
        <w:spacing w:line="360" w:lineRule="auto"/>
        <w:jc w:val="center"/>
        <w:rPr>
          <w:rFonts w:ascii="黑体" w:eastAsia="黑体" w:hAnsi="黑体"/>
          <w:b/>
          <w:sz w:val="44"/>
          <w:szCs w:val="44"/>
        </w:rPr>
      </w:pPr>
    </w:p>
    <w:p w:rsidR="00B66E7A" w:rsidRDefault="00B66E7A">
      <w:pPr>
        <w:spacing w:line="360" w:lineRule="auto"/>
        <w:jc w:val="center"/>
        <w:rPr>
          <w:rFonts w:ascii="黑体" w:eastAsia="黑体" w:hAnsi="黑体"/>
          <w:b/>
          <w:sz w:val="44"/>
          <w:szCs w:val="44"/>
        </w:rPr>
      </w:pPr>
    </w:p>
    <w:p w:rsidR="00B66E7A" w:rsidRDefault="00B66E7A">
      <w:pPr>
        <w:spacing w:line="360" w:lineRule="auto"/>
        <w:jc w:val="center"/>
        <w:rPr>
          <w:rFonts w:ascii="黑体" w:eastAsia="黑体" w:hAnsi="黑体"/>
          <w:b/>
          <w:sz w:val="44"/>
          <w:szCs w:val="44"/>
        </w:rPr>
      </w:pPr>
    </w:p>
    <w:p w:rsidR="00B66E7A" w:rsidRDefault="00B66E7A">
      <w:pPr>
        <w:spacing w:line="360" w:lineRule="auto"/>
        <w:jc w:val="center"/>
        <w:rPr>
          <w:rFonts w:ascii="黑体" w:eastAsia="黑体" w:hAnsi="黑体"/>
          <w:b/>
          <w:sz w:val="44"/>
          <w:szCs w:val="44"/>
        </w:rPr>
      </w:pPr>
    </w:p>
    <w:p w:rsidR="00B66E7A" w:rsidRPr="008A414F" w:rsidRDefault="00A536FF">
      <w:pPr>
        <w:spacing w:line="360" w:lineRule="auto"/>
        <w:jc w:val="center"/>
        <w:rPr>
          <w:rFonts w:ascii="黑体" w:eastAsia="黑体" w:hAnsi="黑体"/>
          <w:sz w:val="44"/>
          <w:szCs w:val="44"/>
        </w:rPr>
      </w:pPr>
      <w:r w:rsidRPr="008A414F">
        <w:rPr>
          <w:rFonts w:ascii="黑体" w:eastAsia="黑体" w:hAnsi="黑体" w:hint="eastAsia"/>
          <w:sz w:val="44"/>
          <w:szCs w:val="44"/>
        </w:rPr>
        <w:t>中国·杨凌</w:t>
      </w:r>
    </w:p>
    <w:p w:rsidR="00B66E7A" w:rsidRPr="008A414F" w:rsidRDefault="00A536FF">
      <w:pPr>
        <w:spacing w:line="360" w:lineRule="auto"/>
        <w:jc w:val="center"/>
        <w:rPr>
          <w:rFonts w:ascii="黑体" w:eastAsia="黑体" w:hAnsi="黑体"/>
          <w:sz w:val="44"/>
          <w:szCs w:val="44"/>
        </w:rPr>
      </w:pPr>
      <w:r w:rsidRPr="008A414F">
        <w:rPr>
          <w:rFonts w:ascii="黑体" w:eastAsia="黑体" w:hAnsi="黑体" w:hint="eastAsia"/>
          <w:sz w:val="44"/>
          <w:szCs w:val="44"/>
        </w:rPr>
        <w:t>2</w:t>
      </w:r>
      <w:r w:rsidRPr="008A414F">
        <w:rPr>
          <w:rFonts w:ascii="黑体" w:eastAsia="黑体" w:hAnsi="黑体"/>
          <w:sz w:val="44"/>
          <w:szCs w:val="44"/>
        </w:rPr>
        <w:t>01</w:t>
      </w:r>
      <w:r w:rsidRPr="008A414F">
        <w:rPr>
          <w:rFonts w:ascii="黑体" w:eastAsia="黑体" w:hAnsi="黑体" w:hint="eastAsia"/>
          <w:sz w:val="44"/>
          <w:szCs w:val="44"/>
        </w:rPr>
        <w:t>8年10月27-28日</w:t>
      </w:r>
    </w:p>
    <w:p w:rsidR="00B66E7A" w:rsidRPr="008A414F" w:rsidRDefault="00B66E7A">
      <w:pPr>
        <w:widowControl/>
        <w:spacing w:line="360" w:lineRule="auto"/>
        <w:jc w:val="center"/>
        <w:rPr>
          <w:rFonts w:ascii="黑体" w:eastAsia="黑体" w:hAnsi="黑体"/>
          <w:b/>
          <w:sz w:val="44"/>
          <w:szCs w:val="44"/>
        </w:rPr>
        <w:sectPr w:rsidR="00B66E7A" w:rsidRPr="008A414F">
          <w:pgSz w:w="11906" w:h="16838"/>
          <w:pgMar w:top="1440" w:right="1800" w:bottom="1440" w:left="1800" w:header="851" w:footer="992" w:gutter="0"/>
          <w:cols w:space="425"/>
          <w:docGrid w:type="lines" w:linePitch="312"/>
        </w:sectPr>
      </w:pPr>
    </w:p>
    <w:p w:rsidR="00B66E7A" w:rsidRDefault="00B66E7A">
      <w:pPr>
        <w:widowControl/>
        <w:spacing w:line="360" w:lineRule="auto"/>
        <w:jc w:val="center"/>
        <w:rPr>
          <w:rFonts w:ascii="黑体" w:eastAsia="黑体" w:hAnsi="黑体"/>
          <w:b/>
          <w:sz w:val="44"/>
          <w:szCs w:val="44"/>
        </w:rPr>
      </w:pPr>
    </w:p>
    <w:p w:rsidR="00B66E7A" w:rsidRDefault="00B66E7A">
      <w:pPr>
        <w:widowControl/>
        <w:spacing w:line="360" w:lineRule="auto"/>
        <w:jc w:val="center"/>
        <w:rPr>
          <w:rFonts w:ascii="黑体" w:eastAsia="黑体" w:hAnsi="黑体"/>
          <w:b/>
          <w:sz w:val="44"/>
          <w:szCs w:val="44"/>
        </w:rPr>
      </w:pPr>
    </w:p>
    <w:p w:rsidR="00B66E7A" w:rsidRDefault="00A536FF">
      <w:pPr>
        <w:widowControl/>
        <w:spacing w:line="360" w:lineRule="auto"/>
        <w:jc w:val="center"/>
        <w:rPr>
          <w:rFonts w:ascii="黑体" w:eastAsia="黑体" w:hAnsi="黑体" w:cs="黑体"/>
          <w:color w:val="000000"/>
          <w:sz w:val="32"/>
          <w:szCs w:val="32"/>
          <w:shd w:val="clear" w:color="auto" w:fill="FDFEFF"/>
        </w:rPr>
      </w:pPr>
      <w:r>
        <w:rPr>
          <w:rFonts w:ascii="黑体" w:eastAsia="黑体" w:hAnsi="黑体" w:cs="黑体" w:hint="eastAsia"/>
          <w:color w:val="000000"/>
          <w:sz w:val="32"/>
          <w:szCs w:val="32"/>
          <w:shd w:val="clear" w:color="auto" w:fill="FDFEFF"/>
        </w:rPr>
        <w:t>“落实乡村振兴战略，推进乡村治理体制机制创新”</w:t>
      </w:r>
    </w:p>
    <w:p w:rsidR="00B66E7A" w:rsidRDefault="00A536FF">
      <w:pPr>
        <w:widowControl/>
        <w:spacing w:line="360" w:lineRule="auto"/>
        <w:jc w:val="center"/>
        <w:rPr>
          <w:rFonts w:ascii="方正小标宋简体" w:eastAsia="方正小标宋简体" w:hAnsi="黑体" w:cs="黑体"/>
          <w:sz w:val="44"/>
          <w:szCs w:val="44"/>
        </w:rPr>
      </w:pPr>
      <w:r>
        <w:rPr>
          <w:rFonts w:ascii="方正小标宋简体" w:eastAsia="方正小标宋简体" w:hAnsi="黑体" w:cs="黑体" w:hint="eastAsia"/>
          <w:color w:val="000000"/>
          <w:sz w:val="44"/>
          <w:szCs w:val="44"/>
          <w:shd w:val="clear" w:color="auto" w:fill="FDFEFF"/>
        </w:rPr>
        <w:t>学 术 研 讨 会</w:t>
      </w:r>
    </w:p>
    <w:p w:rsidR="00B66E7A" w:rsidRDefault="00B66E7A">
      <w:pPr>
        <w:spacing w:line="360" w:lineRule="auto"/>
      </w:pPr>
    </w:p>
    <w:p w:rsidR="00B66E7A" w:rsidRDefault="00B66E7A">
      <w:pPr>
        <w:spacing w:line="360" w:lineRule="auto"/>
      </w:pPr>
    </w:p>
    <w:p w:rsidR="00B66E7A" w:rsidRDefault="00A536FF">
      <w:pPr>
        <w:pStyle w:val="a7"/>
        <w:widowControl/>
        <w:shd w:val="clear" w:color="auto" w:fill="FDFEFF"/>
        <w:spacing w:beforeAutospacing="0" w:afterAutospacing="0" w:line="450" w:lineRule="atLeast"/>
        <w:rPr>
          <w:rFonts w:ascii="宋体" w:eastAsia="宋体" w:hAnsi="宋体" w:cs="宋体"/>
          <w:color w:val="000000"/>
          <w:sz w:val="22"/>
        </w:rPr>
      </w:pPr>
      <w:r>
        <w:rPr>
          <w:rFonts w:ascii="黑体" w:eastAsia="黑体" w:hAnsi="黑体" w:hint="eastAsia"/>
          <w:sz w:val="28"/>
          <w:szCs w:val="28"/>
        </w:rPr>
        <w:t>主办</w:t>
      </w:r>
      <w:r>
        <w:rPr>
          <w:rFonts w:ascii="黑体" w:eastAsia="黑体" w:hAnsi="黑体"/>
          <w:sz w:val="28"/>
          <w:szCs w:val="28"/>
        </w:rPr>
        <w:t>单位：</w:t>
      </w:r>
      <w:r>
        <w:rPr>
          <w:rFonts w:ascii="宋体" w:eastAsia="宋体" w:hAnsi="宋体" w:cs="宋体" w:hint="eastAsia"/>
          <w:color w:val="000000"/>
          <w:szCs w:val="24"/>
          <w:shd w:val="clear" w:color="auto" w:fill="FDFEFF"/>
        </w:rPr>
        <w:t>西北农林科技大学陕西省乡村治理与社会建设协同创新研究中心</w:t>
      </w:r>
    </w:p>
    <w:p w:rsidR="00B66E7A" w:rsidRDefault="00A536FF">
      <w:pPr>
        <w:pStyle w:val="a7"/>
        <w:widowControl/>
        <w:shd w:val="clear" w:color="auto" w:fill="FDFEFF"/>
        <w:spacing w:beforeAutospacing="0" w:afterAutospacing="0" w:line="450" w:lineRule="atLeast"/>
        <w:ind w:firstLineChars="606" w:firstLine="1454"/>
        <w:rPr>
          <w:rFonts w:ascii="宋体" w:eastAsia="宋体" w:hAnsi="宋体" w:cs="宋体"/>
          <w:color w:val="000000"/>
          <w:sz w:val="22"/>
        </w:rPr>
      </w:pPr>
      <w:r>
        <w:rPr>
          <w:rFonts w:ascii="宋体" w:eastAsia="宋体" w:hAnsi="宋体" w:cs="宋体" w:hint="eastAsia"/>
          <w:color w:val="000000"/>
          <w:szCs w:val="24"/>
          <w:shd w:val="clear" w:color="auto" w:fill="FDFEFF"/>
        </w:rPr>
        <w:t>武汉大学中国乡村治理研究中心</w:t>
      </w:r>
    </w:p>
    <w:p w:rsidR="00B66E7A" w:rsidRDefault="00A536FF">
      <w:pPr>
        <w:pStyle w:val="a7"/>
        <w:widowControl/>
        <w:shd w:val="clear" w:color="auto" w:fill="FDFEFF"/>
        <w:spacing w:beforeAutospacing="0" w:afterAutospacing="0" w:line="450" w:lineRule="atLeast"/>
        <w:ind w:firstLineChars="606" w:firstLine="1454"/>
        <w:rPr>
          <w:rFonts w:ascii="宋体" w:eastAsia="宋体" w:hAnsi="宋体" w:cs="宋体"/>
          <w:color w:val="000000"/>
          <w:sz w:val="22"/>
        </w:rPr>
      </w:pPr>
      <w:r>
        <w:rPr>
          <w:rFonts w:ascii="宋体" w:eastAsia="宋体" w:hAnsi="宋体" w:cs="宋体" w:hint="eastAsia"/>
          <w:color w:val="000000"/>
          <w:szCs w:val="24"/>
          <w:shd w:val="clear" w:color="auto" w:fill="FDFEFF"/>
        </w:rPr>
        <w:t>《中国农村经济》杂志社</w:t>
      </w:r>
    </w:p>
    <w:p w:rsidR="00B66E7A" w:rsidRDefault="00A536FF">
      <w:pPr>
        <w:pStyle w:val="a7"/>
        <w:widowControl/>
        <w:shd w:val="clear" w:color="auto" w:fill="FDFEFF"/>
        <w:spacing w:beforeAutospacing="0" w:afterAutospacing="0" w:line="450" w:lineRule="atLeast"/>
        <w:rPr>
          <w:szCs w:val="24"/>
        </w:rPr>
      </w:pPr>
      <w:r>
        <w:rPr>
          <w:rFonts w:ascii="黑体" w:eastAsia="黑体" w:hAnsi="黑体" w:hint="eastAsia"/>
          <w:sz w:val="28"/>
          <w:szCs w:val="28"/>
        </w:rPr>
        <w:t>承办单位</w:t>
      </w:r>
      <w:r>
        <w:rPr>
          <w:sz w:val="28"/>
          <w:szCs w:val="28"/>
        </w:rPr>
        <w:t>：</w:t>
      </w:r>
      <w:r>
        <w:rPr>
          <w:rFonts w:hint="eastAsia"/>
          <w:szCs w:val="24"/>
        </w:rPr>
        <w:t>西北</w:t>
      </w:r>
      <w:r>
        <w:rPr>
          <w:szCs w:val="24"/>
        </w:rPr>
        <w:t>农林科技大学人文社会发展学院</w:t>
      </w:r>
    </w:p>
    <w:p w:rsidR="00B66E7A" w:rsidRDefault="00A536FF">
      <w:pPr>
        <w:pStyle w:val="a7"/>
        <w:widowControl/>
        <w:shd w:val="clear" w:color="auto" w:fill="FDFEFF"/>
        <w:spacing w:beforeAutospacing="0" w:afterAutospacing="0" w:line="450" w:lineRule="atLeast"/>
        <w:ind w:firstLineChars="606" w:firstLine="1454"/>
        <w:rPr>
          <w:szCs w:val="24"/>
        </w:rPr>
      </w:pPr>
      <w:r>
        <w:rPr>
          <w:rFonts w:ascii="宋体" w:eastAsia="宋体" w:hAnsi="宋体" w:cs="宋体" w:hint="eastAsia"/>
          <w:color w:val="000000"/>
          <w:szCs w:val="24"/>
          <w:shd w:val="clear" w:color="auto" w:fill="FDFEFF"/>
        </w:rPr>
        <w:t>陕西省乡村治理与社会建设协同创新研究中心</w:t>
      </w:r>
    </w:p>
    <w:p w:rsidR="00B66E7A" w:rsidRDefault="00A536FF">
      <w:pPr>
        <w:spacing w:line="360" w:lineRule="auto"/>
        <w:rPr>
          <w:sz w:val="24"/>
          <w:szCs w:val="24"/>
        </w:rPr>
      </w:pPr>
      <w:r>
        <w:rPr>
          <w:rFonts w:ascii="黑体" w:eastAsia="黑体" w:hAnsi="黑体" w:hint="eastAsia"/>
          <w:sz w:val="28"/>
          <w:szCs w:val="28"/>
        </w:rPr>
        <w:t>会议</w:t>
      </w:r>
      <w:r>
        <w:rPr>
          <w:rFonts w:ascii="黑体" w:eastAsia="黑体" w:hAnsi="黑体"/>
          <w:sz w:val="28"/>
          <w:szCs w:val="28"/>
        </w:rPr>
        <w:t>地点</w:t>
      </w:r>
      <w:r>
        <w:rPr>
          <w:sz w:val="28"/>
          <w:szCs w:val="28"/>
        </w:rPr>
        <w:t>：</w:t>
      </w:r>
      <w:r>
        <w:rPr>
          <w:rFonts w:hint="eastAsia"/>
          <w:sz w:val="24"/>
          <w:szCs w:val="24"/>
        </w:rPr>
        <w:t>西北农林科技大学国际交流中心会议室</w:t>
      </w: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A536FF">
      <w:pPr>
        <w:spacing w:line="360" w:lineRule="auto"/>
        <w:ind w:firstLineChars="1030" w:firstLine="2884"/>
        <w:rPr>
          <w:rFonts w:ascii="黑体" w:eastAsia="黑体" w:hAnsi="黑体"/>
          <w:b/>
          <w:sz w:val="28"/>
          <w:szCs w:val="28"/>
        </w:rPr>
      </w:pPr>
      <w:r>
        <w:rPr>
          <w:rFonts w:ascii="黑体" w:eastAsia="黑体" w:hAnsi="黑体" w:hint="eastAsia"/>
          <w:sz w:val="28"/>
          <w:szCs w:val="28"/>
        </w:rPr>
        <w:t>会务组联系人：</w:t>
      </w:r>
      <w:r>
        <w:rPr>
          <w:rFonts w:ascii="宋体" w:eastAsia="宋体" w:hAnsi="宋体" w:hint="eastAsia"/>
          <w:sz w:val="28"/>
          <w:szCs w:val="28"/>
        </w:rPr>
        <w:t>陈琳、段彦铭</w:t>
      </w:r>
    </w:p>
    <w:p w:rsidR="00B66E7A" w:rsidRDefault="00A536FF">
      <w:pPr>
        <w:spacing w:line="360" w:lineRule="auto"/>
        <w:ind w:firstLineChars="1030" w:firstLine="2884"/>
        <w:rPr>
          <w:sz w:val="28"/>
          <w:szCs w:val="28"/>
        </w:rPr>
      </w:pPr>
      <w:r>
        <w:rPr>
          <w:rFonts w:ascii="黑体" w:eastAsia="黑体" w:hAnsi="黑体" w:hint="eastAsia"/>
          <w:sz w:val="28"/>
          <w:szCs w:val="28"/>
        </w:rPr>
        <w:t>联系电话：</w:t>
      </w:r>
      <w:r>
        <w:rPr>
          <w:rFonts w:hint="eastAsia"/>
          <w:sz w:val="28"/>
          <w:szCs w:val="28"/>
        </w:rPr>
        <w:t>17782529823</w:t>
      </w:r>
      <w:r>
        <w:rPr>
          <w:rFonts w:ascii="黑体" w:eastAsia="黑体" w:hAnsi="黑体" w:hint="eastAsia"/>
          <w:sz w:val="28"/>
          <w:szCs w:val="28"/>
        </w:rPr>
        <w:t>；</w:t>
      </w:r>
      <w:r>
        <w:rPr>
          <w:sz w:val="28"/>
          <w:szCs w:val="28"/>
        </w:rPr>
        <w:t>18629602692</w:t>
      </w:r>
    </w:p>
    <w:p w:rsidR="00B66E7A" w:rsidRDefault="00A536FF">
      <w:pPr>
        <w:spacing w:line="360" w:lineRule="auto"/>
        <w:ind w:firstLineChars="1030" w:firstLine="2884"/>
        <w:rPr>
          <w:sz w:val="28"/>
          <w:szCs w:val="28"/>
        </w:rPr>
      </w:pPr>
      <w:r>
        <w:rPr>
          <w:rFonts w:ascii="黑体" w:eastAsia="黑体" w:hAnsi="黑体" w:hint="eastAsia"/>
          <w:sz w:val="28"/>
          <w:szCs w:val="28"/>
        </w:rPr>
        <w:t>电子邮箱：</w:t>
      </w:r>
      <w:hyperlink r:id="rId8" w:history="1">
        <w:r>
          <w:rPr>
            <w:rFonts w:hint="eastAsia"/>
            <w:sz w:val="28"/>
            <w:szCs w:val="28"/>
          </w:rPr>
          <w:t>ncshyjzx@163.com</w:t>
        </w:r>
      </w:hyperlink>
    </w:p>
    <w:p w:rsidR="00B66E7A" w:rsidRDefault="00A536FF">
      <w:pPr>
        <w:spacing w:line="360" w:lineRule="auto"/>
        <w:ind w:firstLineChars="1030" w:firstLine="2884"/>
        <w:rPr>
          <w:rFonts w:ascii="宋体" w:eastAsia="宋体" w:hAnsi="宋体"/>
          <w:sz w:val="28"/>
          <w:szCs w:val="28"/>
        </w:rPr>
      </w:pPr>
      <w:r>
        <w:rPr>
          <w:rFonts w:ascii="黑体" w:eastAsia="黑体" w:hAnsi="黑体" w:hint="eastAsia"/>
          <w:sz w:val="28"/>
          <w:szCs w:val="28"/>
        </w:rPr>
        <w:t>通讯地址：</w:t>
      </w:r>
      <w:r>
        <w:rPr>
          <w:rFonts w:ascii="宋体" w:eastAsia="宋体" w:hAnsi="宋体" w:hint="eastAsia"/>
          <w:sz w:val="28"/>
          <w:szCs w:val="28"/>
        </w:rPr>
        <w:t>陕西省杨凌示范区西农路</w:t>
      </w:r>
      <w:r>
        <w:rPr>
          <w:rFonts w:eastAsia="宋体"/>
          <w:sz w:val="28"/>
          <w:szCs w:val="28"/>
        </w:rPr>
        <w:t>22</w:t>
      </w:r>
      <w:r>
        <w:rPr>
          <w:rFonts w:ascii="宋体" w:eastAsia="宋体" w:hAnsi="宋体" w:hint="eastAsia"/>
          <w:sz w:val="28"/>
          <w:szCs w:val="28"/>
        </w:rPr>
        <w:t>号</w:t>
      </w:r>
    </w:p>
    <w:p w:rsidR="00B66E7A" w:rsidRDefault="00B66E7A">
      <w:pPr>
        <w:spacing w:line="360" w:lineRule="auto"/>
        <w:rPr>
          <w:rFonts w:ascii="宋体" w:eastAsia="宋体" w:hAnsi="宋体"/>
          <w:sz w:val="28"/>
          <w:szCs w:val="28"/>
        </w:rPr>
      </w:pPr>
    </w:p>
    <w:p w:rsidR="00B66E7A" w:rsidRDefault="00B66E7A">
      <w:pPr>
        <w:widowControl/>
        <w:jc w:val="left"/>
        <w:rPr>
          <w:rFonts w:ascii="黑体" w:eastAsia="黑体" w:hAnsi="黑体" w:cs="黑体"/>
          <w:sz w:val="32"/>
          <w:szCs w:val="32"/>
        </w:rPr>
        <w:sectPr w:rsidR="00B66E7A">
          <w:footerReference w:type="default" r:id="rId9"/>
          <w:pgSz w:w="11906" w:h="16838"/>
          <w:pgMar w:top="1440" w:right="1800" w:bottom="1440" w:left="1800" w:header="851" w:footer="992" w:gutter="0"/>
          <w:pgNumType w:start="1"/>
          <w:cols w:space="425"/>
          <w:docGrid w:type="lines" w:linePitch="312"/>
        </w:sectPr>
      </w:pPr>
    </w:p>
    <w:p w:rsidR="00B66E7A" w:rsidRDefault="00A536FF" w:rsidP="005C18AB">
      <w:pPr>
        <w:spacing w:beforeLines="50" w:afterLines="50" w:line="360" w:lineRule="auto"/>
        <w:jc w:val="center"/>
        <w:rPr>
          <w:rFonts w:ascii="黑体" w:eastAsia="黑体" w:hAnsi="黑体"/>
          <w:sz w:val="36"/>
          <w:szCs w:val="36"/>
        </w:rPr>
      </w:pPr>
      <w:r>
        <w:rPr>
          <w:rFonts w:ascii="黑体" w:eastAsia="黑体" w:hAnsi="黑体" w:hint="eastAsia"/>
          <w:sz w:val="36"/>
          <w:szCs w:val="36"/>
        </w:rPr>
        <w:lastRenderedPageBreak/>
        <w:t>日 程 安 排</w:t>
      </w:r>
    </w:p>
    <w:tbl>
      <w:tblPr>
        <w:tblStyle w:val="ab"/>
        <w:tblW w:w="8522" w:type="dxa"/>
        <w:jc w:val="center"/>
        <w:tblLayout w:type="fixed"/>
        <w:tblLook w:val="04A0"/>
      </w:tblPr>
      <w:tblGrid>
        <w:gridCol w:w="2840"/>
        <w:gridCol w:w="2841"/>
        <w:gridCol w:w="2841"/>
      </w:tblGrid>
      <w:tr w:rsidR="00B66E7A">
        <w:trPr>
          <w:trHeight w:val="794"/>
          <w:jc w:val="center"/>
        </w:trPr>
        <w:tc>
          <w:tcPr>
            <w:tcW w:w="2840" w:type="dxa"/>
            <w:vAlign w:val="center"/>
          </w:tcPr>
          <w:p w:rsidR="00B66E7A" w:rsidRDefault="00A536FF">
            <w:pPr>
              <w:jc w:val="center"/>
              <w:rPr>
                <w:sz w:val="28"/>
                <w:szCs w:val="28"/>
              </w:rPr>
            </w:pPr>
            <w:r>
              <w:rPr>
                <w:rFonts w:hint="eastAsia"/>
                <w:sz w:val="28"/>
                <w:szCs w:val="28"/>
              </w:rPr>
              <w:t>日期</w:t>
            </w:r>
          </w:p>
        </w:tc>
        <w:tc>
          <w:tcPr>
            <w:tcW w:w="2841" w:type="dxa"/>
            <w:vAlign w:val="center"/>
          </w:tcPr>
          <w:p w:rsidR="00B66E7A" w:rsidRDefault="00A536FF">
            <w:pPr>
              <w:jc w:val="center"/>
              <w:rPr>
                <w:sz w:val="28"/>
                <w:szCs w:val="28"/>
              </w:rPr>
            </w:pPr>
            <w:r>
              <w:rPr>
                <w:rFonts w:hint="eastAsia"/>
                <w:sz w:val="28"/>
                <w:szCs w:val="28"/>
              </w:rPr>
              <w:t>时间</w:t>
            </w:r>
          </w:p>
        </w:tc>
        <w:tc>
          <w:tcPr>
            <w:tcW w:w="2841" w:type="dxa"/>
            <w:vAlign w:val="center"/>
          </w:tcPr>
          <w:p w:rsidR="00B66E7A" w:rsidRDefault="00A536FF">
            <w:pPr>
              <w:jc w:val="center"/>
              <w:rPr>
                <w:sz w:val="28"/>
                <w:szCs w:val="28"/>
              </w:rPr>
            </w:pPr>
            <w:r>
              <w:rPr>
                <w:rFonts w:hint="eastAsia"/>
                <w:sz w:val="28"/>
                <w:szCs w:val="28"/>
              </w:rPr>
              <w:t>事项</w:t>
            </w:r>
          </w:p>
        </w:tc>
      </w:tr>
      <w:tr w:rsidR="00B66E7A">
        <w:trPr>
          <w:trHeight w:val="794"/>
          <w:jc w:val="center"/>
        </w:trPr>
        <w:tc>
          <w:tcPr>
            <w:tcW w:w="2840" w:type="dxa"/>
            <w:vAlign w:val="center"/>
          </w:tcPr>
          <w:p w:rsidR="00B66E7A" w:rsidRDefault="00A536FF">
            <w:pPr>
              <w:jc w:val="center"/>
              <w:rPr>
                <w:sz w:val="28"/>
                <w:szCs w:val="28"/>
              </w:rPr>
            </w:pPr>
            <w:r>
              <w:rPr>
                <w:rFonts w:hint="eastAsia"/>
                <w:sz w:val="28"/>
                <w:szCs w:val="28"/>
              </w:rPr>
              <w:t>10</w:t>
            </w:r>
            <w:r>
              <w:rPr>
                <w:rFonts w:hint="eastAsia"/>
                <w:sz w:val="28"/>
                <w:szCs w:val="28"/>
              </w:rPr>
              <w:t>月</w:t>
            </w:r>
            <w:r>
              <w:rPr>
                <w:rFonts w:hint="eastAsia"/>
                <w:sz w:val="28"/>
                <w:szCs w:val="28"/>
              </w:rPr>
              <w:t>26</w:t>
            </w:r>
            <w:r>
              <w:rPr>
                <w:rFonts w:hint="eastAsia"/>
                <w:sz w:val="28"/>
                <w:szCs w:val="28"/>
              </w:rPr>
              <w:t>日</w:t>
            </w:r>
          </w:p>
        </w:tc>
        <w:tc>
          <w:tcPr>
            <w:tcW w:w="5682" w:type="dxa"/>
            <w:gridSpan w:val="2"/>
            <w:vAlign w:val="center"/>
          </w:tcPr>
          <w:p w:rsidR="00B66E7A" w:rsidRDefault="00A536FF">
            <w:pPr>
              <w:jc w:val="center"/>
              <w:rPr>
                <w:sz w:val="28"/>
                <w:szCs w:val="28"/>
              </w:rPr>
            </w:pPr>
            <w:r>
              <w:rPr>
                <w:rFonts w:hint="eastAsia"/>
                <w:sz w:val="28"/>
                <w:szCs w:val="28"/>
              </w:rPr>
              <w:t>全天报到</w:t>
            </w:r>
          </w:p>
        </w:tc>
      </w:tr>
      <w:tr w:rsidR="00B66E7A">
        <w:trPr>
          <w:trHeight w:val="794"/>
          <w:jc w:val="center"/>
        </w:trPr>
        <w:tc>
          <w:tcPr>
            <w:tcW w:w="2840" w:type="dxa"/>
            <w:vAlign w:val="center"/>
          </w:tcPr>
          <w:p w:rsidR="00B66E7A" w:rsidRDefault="00A536FF">
            <w:pPr>
              <w:jc w:val="center"/>
              <w:rPr>
                <w:sz w:val="28"/>
                <w:szCs w:val="28"/>
              </w:rPr>
            </w:pPr>
            <w:r>
              <w:rPr>
                <w:rFonts w:hint="eastAsia"/>
                <w:sz w:val="28"/>
                <w:szCs w:val="28"/>
              </w:rPr>
              <w:t>10</w:t>
            </w:r>
            <w:r>
              <w:rPr>
                <w:rFonts w:hint="eastAsia"/>
                <w:sz w:val="28"/>
                <w:szCs w:val="28"/>
              </w:rPr>
              <w:t>月</w:t>
            </w:r>
            <w:r>
              <w:rPr>
                <w:rFonts w:hint="eastAsia"/>
                <w:sz w:val="28"/>
                <w:szCs w:val="28"/>
              </w:rPr>
              <w:t>26</w:t>
            </w:r>
            <w:r>
              <w:rPr>
                <w:rFonts w:hint="eastAsia"/>
                <w:sz w:val="28"/>
                <w:szCs w:val="28"/>
              </w:rPr>
              <w:t>日</w:t>
            </w:r>
            <w:r>
              <w:rPr>
                <w:rFonts w:hint="eastAsia"/>
                <w:sz w:val="28"/>
                <w:szCs w:val="28"/>
              </w:rPr>
              <w:t>18:00</w:t>
            </w:r>
          </w:p>
        </w:tc>
        <w:tc>
          <w:tcPr>
            <w:tcW w:w="5682" w:type="dxa"/>
            <w:gridSpan w:val="2"/>
            <w:vAlign w:val="center"/>
          </w:tcPr>
          <w:p w:rsidR="00B66E7A" w:rsidRDefault="00A536FF">
            <w:pPr>
              <w:jc w:val="center"/>
              <w:rPr>
                <w:sz w:val="28"/>
                <w:szCs w:val="28"/>
              </w:rPr>
            </w:pPr>
            <w:r>
              <w:rPr>
                <w:rFonts w:hint="eastAsia"/>
                <w:sz w:val="28"/>
                <w:szCs w:val="28"/>
              </w:rPr>
              <w:t>晚餐（自助餐）</w:t>
            </w:r>
          </w:p>
        </w:tc>
      </w:tr>
      <w:tr w:rsidR="00B66E7A">
        <w:trPr>
          <w:trHeight w:val="794"/>
          <w:jc w:val="center"/>
        </w:trPr>
        <w:tc>
          <w:tcPr>
            <w:tcW w:w="2840" w:type="dxa"/>
            <w:vMerge w:val="restart"/>
            <w:vAlign w:val="center"/>
          </w:tcPr>
          <w:p w:rsidR="00B66E7A" w:rsidRDefault="00A536FF">
            <w:pPr>
              <w:jc w:val="center"/>
              <w:rPr>
                <w:sz w:val="28"/>
                <w:szCs w:val="28"/>
              </w:rPr>
            </w:pPr>
            <w:r>
              <w:rPr>
                <w:rFonts w:hint="eastAsia"/>
                <w:sz w:val="28"/>
                <w:szCs w:val="28"/>
              </w:rPr>
              <w:t>10</w:t>
            </w:r>
            <w:r>
              <w:rPr>
                <w:rFonts w:hint="eastAsia"/>
                <w:sz w:val="28"/>
                <w:szCs w:val="28"/>
              </w:rPr>
              <w:t>月</w:t>
            </w:r>
            <w:r>
              <w:rPr>
                <w:rFonts w:hint="eastAsia"/>
                <w:sz w:val="28"/>
                <w:szCs w:val="28"/>
              </w:rPr>
              <w:t>27</w:t>
            </w:r>
            <w:r>
              <w:rPr>
                <w:rFonts w:hint="eastAsia"/>
                <w:sz w:val="28"/>
                <w:szCs w:val="28"/>
              </w:rPr>
              <w:t>日</w:t>
            </w:r>
          </w:p>
        </w:tc>
        <w:tc>
          <w:tcPr>
            <w:tcW w:w="2841" w:type="dxa"/>
            <w:vAlign w:val="center"/>
          </w:tcPr>
          <w:p w:rsidR="00B66E7A" w:rsidRDefault="00A536FF">
            <w:pPr>
              <w:jc w:val="center"/>
              <w:rPr>
                <w:sz w:val="28"/>
                <w:szCs w:val="28"/>
              </w:rPr>
            </w:pPr>
            <w:r>
              <w:rPr>
                <w:rFonts w:hint="eastAsia"/>
                <w:sz w:val="28"/>
                <w:szCs w:val="28"/>
              </w:rPr>
              <w:t>09:00</w:t>
            </w:r>
            <w:r>
              <w:rPr>
                <w:rFonts w:hint="eastAsia"/>
                <w:sz w:val="28"/>
                <w:szCs w:val="28"/>
              </w:rPr>
              <w:t>—</w:t>
            </w:r>
            <w:r>
              <w:rPr>
                <w:rFonts w:hint="eastAsia"/>
                <w:sz w:val="28"/>
                <w:szCs w:val="28"/>
              </w:rPr>
              <w:t>09:40</w:t>
            </w:r>
          </w:p>
        </w:tc>
        <w:tc>
          <w:tcPr>
            <w:tcW w:w="2841" w:type="dxa"/>
            <w:vAlign w:val="center"/>
          </w:tcPr>
          <w:p w:rsidR="00B66E7A" w:rsidRDefault="00A536FF">
            <w:pPr>
              <w:jc w:val="center"/>
              <w:rPr>
                <w:sz w:val="28"/>
                <w:szCs w:val="28"/>
              </w:rPr>
            </w:pPr>
            <w:r>
              <w:rPr>
                <w:rFonts w:hint="eastAsia"/>
                <w:sz w:val="28"/>
                <w:szCs w:val="28"/>
              </w:rPr>
              <w:t>开幕式</w:t>
            </w:r>
          </w:p>
        </w:tc>
      </w:tr>
      <w:tr w:rsidR="00B66E7A">
        <w:trPr>
          <w:trHeight w:val="794"/>
          <w:jc w:val="center"/>
        </w:trPr>
        <w:tc>
          <w:tcPr>
            <w:tcW w:w="2840" w:type="dxa"/>
            <w:vMerge/>
            <w:vAlign w:val="center"/>
          </w:tcPr>
          <w:p w:rsidR="00B66E7A" w:rsidRDefault="00B66E7A">
            <w:pPr>
              <w:jc w:val="center"/>
              <w:rPr>
                <w:sz w:val="28"/>
                <w:szCs w:val="28"/>
              </w:rPr>
            </w:pPr>
          </w:p>
        </w:tc>
        <w:tc>
          <w:tcPr>
            <w:tcW w:w="2841" w:type="dxa"/>
            <w:vAlign w:val="center"/>
          </w:tcPr>
          <w:p w:rsidR="00B66E7A" w:rsidRDefault="00A536FF">
            <w:pPr>
              <w:jc w:val="center"/>
              <w:rPr>
                <w:sz w:val="28"/>
                <w:szCs w:val="28"/>
              </w:rPr>
            </w:pPr>
            <w:r>
              <w:rPr>
                <w:rFonts w:hint="eastAsia"/>
                <w:sz w:val="28"/>
                <w:szCs w:val="28"/>
              </w:rPr>
              <w:t>09:40</w:t>
            </w:r>
            <w:r>
              <w:rPr>
                <w:rFonts w:hint="eastAsia"/>
                <w:sz w:val="28"/>
                <w:szCs w:val="28"/>
              </w:rPr>
              <w:t>—</w:t>
            </w:r>
            <w:r>
              <w:rPr>
                <w:rFonts w:hint="eastAsia"/>
                <w:sz w:val="28"/>
                <w:szCs w:val="28"/>
              </w:rPr>
              <w:t>10:00</w:t>
            </w:r>
          </w:p>
        </w:tc>
        <w:tc>
          <w:tcPr>
            <w:tcW w:w="2841" w:type="dxa"/>
            <w:vAlign w:val="center"/>
          </w:tcPr>
          <w:p w:rsidR="00B66E7A" w:rsidRDefault="00A536FF">
            <w:pPr>
              <w:jc w:val="center"/>
              <w:rPr>
                <w:sz w:val="28"/>
                <w:szCs w:val="28"/>
              </w:rPr>
            </w:pPr>
            <w:r>
              <w:rPr>
                <w:rFonts w:hint="eastAsia"/>
                <w:sz w:val="28"/>
                <w:szCs w:val="28"/>
              </w:rPr>
              <w:t>中场休息（集体合影）</w:t>
            </w:r>
          </w:p>
        </w:tc>
      </w:tr>
      <w:tr w:rsidR="00B66E7A">
        <w:trPr>
          <w:trHeight w:val="794"/>
          <w:jc w:val="center"/>
        </w:trPr>
        <w:tc>
          <w:tcPr>
            <w:tcW w:w="2840" w:type="dxa"/>
            <w:vMerge/>
            <w:vAlign w:val="center"/>
          </w:tcPr>
          <w:p w:rsidR="00B66E7A" w:rsidRDefault="00B66E7A">
            <w:pPr>
              <w:jc w:val="center"/>
              <w:rPr>
                <w:sz w:val="28"/>
                <w:szCs w:val="28"/>
              </w:rPr>
            </w:pPr>
          </w:p>
        </w:tc>
        <w:tc>
          <w:tcPr>
            <w:tcW w:w="2841" w:type="dxa"/>
            <w:vAlign w:val="center"/>
          </w:tcPr>
          <w:p w:rsidR="00B66E7A" w:rsidRDefault="00A536FF">
            <w:pPr>
              <w:jc w:val="center"/>
              <w:rPr>
                <w:sz w:val="28"/>
                <w:szCs w:val="28"/>
              </w:rPr>
            </w:pPr>
            <w:r>
              <w:rPr>
                <w:rFonts w:hint="eastAsia"/>
                <w:sz w:val="28"/>
                <w:szCs w:val="28"/>
              </w:rPr>
              <w:t>10:00</w:t>
            </w:r>
            <w:r>
              <w:rPr>
                <w:rFonts w:hint="eastAsia"/>
                <w:sz w:val="28"/>
                <w:szCs w:val="28"/>
              </w:rPr>
              <w:t>—</w:t>
            </w:r>
            <w:r>
              <w:rPr>
                <w:rFonts w:hint="eastAsia"/>
                <w:sz w:val="28"/>
                <w:szCs w:val="28"/>
              </w:rPr>
              <w:t>12:00</w:t>
            </w:r>
          </w:p>
        </w:tc>
        <w:tc>
          <w:tcPr>
            <w:tcW w:w="2841" w:type="dxa"/>
            <w:vAlign w:val="center"/>
          </w:tcPr>
          <w:p w:rsidR="00B66E7A" w:rsidRDefault="00A536FF">
            <w:pPr>
              <w:jc w:val="center"/>
              <w:rPr>
                <w:sz w:val="28"/>
                <w:szCs w:val="28"/>
              </w:rPr>
            </w:pPr>
            <w:r>
              <w:rPr>
                <w:rFonts w:hint="eastAsia"/>
                <w:sz w:val="28"/>
                <w:szCs w:val="28"/>
              </w:rPr>
              <w:t>主题报告</w:t>
            </w:r>
          </w:p>
        </w:tc>
      </w:tr>
      <w:tr w:rsidR="00B66E7A">
        <w:trPr>
          <w:trHeight w:val="794"/>
          <w:jc w:val="center"/>
        </w:trPr>
        <w:tc>
          <w:tcPr>
            <w:tcW w:w="2840" w:type="dxa"/>
            <w:vMerge/>
            <w:vAlign w:val="center"/>
          </w:tcPr>
          <w:p w:rsidR="00B66E7A" w:rsidRDefault="00B66E7A">
            <w:pPr>
              <w:jc w:val="center"/>
              <w:rPr>
                <w:sz w:val="28"/>
                <w:szCs w:val="28"/>
              </w:rPr>
            </w:pPr>
          </w:p>
        </w:tc>
        <w:tc>
          <w:tcPr>
            <w:tcW w:w="2841" w:type="dxa"/>
            <w:vAlign w:val="center"/>
          </w:tcPr>
          <w:p w:rsidR="00B66E7A" w:rsidRDefault="00A536FF">
            <w:pPr>
              <w:jc w:val="center"/>
              <w:rPr>
                <w:sz w:val="28"/>
                <w:szCs w:val="28"/>
              </w:rPr>
            </w:pPr>
            <w:r>
              <w:rPr>
                <w:rFonts w:hint="eastAsia"/>
                <w:sz w:val="28"/>
                <w:szCs w:val="28"/>
              </w:rPr>
              <w:t>12:00</w:t>
            </w:r>
            <w:r>
              <w:rPr>
                <w:rFonts w:hint="eastAsia"/>
                <w:sz w:val="28"/>
                <w:szCs w:val="28"/>
              </w:rPr>
              <w:t>—</w:t>
            </w:r>
            <w:r>
              <w:rPr>
                <w:rFonts w:hint="eastAsia"/>
                <w:sz w:val="28"/>
                <w:szCs w:val="28"/>
              </w:rPr>
              <w:t>14:00</w:t>
            </w:r>
          </w:p>
        </w:tc>
        <w:tc>
          <w:tcPr>
            <w:tcW w:w="2841" w:type="dxa"/>
            <w:vAlign w:val="center"/>
          </w:tcPr>
          <w:p w:rsidR="00B66E7A" w:rsidRDefault="00A536FF">
            <w:pPr>
              <w:jc w:val="center"/>
              <w:rPr>
                <w:sz w:val="28"/>
                <w:szCs w:val="28"/>
              </w:rPr>
            </w:pPr>
            <w:r>
              <w:rPr>
                <w:rFonts w:hint="eastAsia"/>
                <w:sz w:val="28"/>
                <w:szCs w:val="28"/>
              </w:rPr>
              <w:t>午餐（自助餐）</w:t>
            </w:r>
          </w:p>
        </w:tc>
      </w:tr>
      <w:tr w:rsidR="00B66E7A">
        <w:trPr>
          <w:trHeight w:val="794"/>
          <w:jc w:val="center"/>
        </w:trPr>
        <w:tc>
          <w:tcPr>
            <w:tcW w:w="2840" w:type="dxa"/>
            <w:vMerge/>
            <w:vAlign w:val="center"/>
          </w:tcPr>
          <w:p w:rsidR="00B66E7A" w:rsidRDefault="00B66E7A">
            <w:pPr>
              <w:jc w:val="center"/>
              <w:rPr>
                <w:sz w:val="28"/>
                <w:szCs w:val="28"/>
              </w:rPr>
            </w:pPr>
          </w:p>
        </w:tc>
        <w:tc>
          <w:tcPr>
            <w:tcW w:w="2841" w:type="dxa"/>
            <w:vAlign w:val="center"/>
          </w:tcPr>
          <w:p w:rsidR="00B66E7A" w:rsidRDefault="00A536FF">
            <w:pPr>
              <w:jc w:val="center"/>
              <w:rPr>
                <w:sz w:val="28"/>
                <w:szCs w:val="28"/>
              </w:rPr>
            </w:pPr>
            <w:r>
              <w:rPr>
                <w:rFonts w:hint="eastAsia"/>
                <w:sz w:val="28"/>
                <w:szCs w:val="28"/>
              </w:rPr>
              <w:t>14:00</w:t>
            </w:r>
            <w:r>
              <w:rPr>
                <w:rFonts w:hint="eastAsia"/>
                <w:sz w:val="28"/>
                <w:szCs w:val="28"/>
              </w:rPr>
              <w:t>—</w:t>
            </w:r>
            <w:r>
              <w:rPr>
                <w:rFonts w:hint="eastAsia"/>
                <w:sz w:val="28"/>
                <w:szCs w:val="28"/>
              </w:rPr>
              <w:t>15:40</w:t>
            </w:r>
          </w:p>
        </w:tc>
        <w:tc>
          <w:tcPr>
            <w:tcW w:w="2841" w:type="dxa"/>
            <w:vAlign w:val="center"/>
          </w:tcPr>
          <w:p w:rsidR="00B66E7A" w:rsidRDefault="00A536FF">
            <w:pPr>
              <w:jc w:val="center"/>
              <w:rPr>
                <w:sz w:val="28"/>
                <w:szCs w:val="28"/>
              </w:rPr>
            </w:pPr>
            <w:r>
              <w:rPr>
                <w:rFonts w:hint="eastAsia"/>
                <w:sz w:val="28"/>
                <w:szCs w:val="28"/>
              </w:rPr>
              <w:t>分论坛报告</w:t>
            </w:r>
          </w:p>
        </w:tc>
      </w:tr>
      <w:tr w:rsidR="00B66E7A">
        <w:trPr>
          <w:trHeight w:val="794"/>
          <w:jc w:val="center"/>
        </w:trPr>
        <w:tc>
          <w:tcPr>
            <w:tcW w:w="2840" w:type="dxa"/>
            <w:vMerge/>
            <w:vAlign w:val="center"/>
          </w:tcPr>
          <w:p w:rsidR="00B66E7A" w:rsidRDefault="00B66E7A">
            <w:pPr>
              <w:jc w:val="center"/>
              <w:rPr>
                <w:sz w:val="28"/>
                <w:szCs w:val="28"/>
              </w:rPr>
            </w:pPr>
          </w:p>
        </w:tc>
        <w:tc>
          <w:tcPr>
            <w:tcW w:w="2841" w:type="dxa"/>
            <w:vAlign w:val="center"/>
          </w:tcPr>
          <w:p w:rsidR="00B66E7A" w:rsidRDefault="00A536FF">
            <w:pPr>
              <w:jc w:val="center"/>
              <w:rPr>
                <w:sz w:val="28"/>
                <w:szCs w:val="28"/>
              </w:rPr>
            </w:pPr>
            <w:r>
              <w:rPr>
                <w:rFonts w:hint="eastAsia"/>
                <w:sz w:val="28"/>
                <w:szCs w:val="28"/>
              </w:rPr>
              <w:t>15:40</w:t>
            </w:r>
            <w:r>
              <w:rPr>
                <w:rFonts w:hint="eastAsia"/>
                <w:sz w:val="28"/>
                <w:szCs w:val="28"/>
              </w:rPr>
              <w:t>—</w:t>
            </w:r>
            <w:r>
              <w:rPr>
                <w:rFonts w:hint="eastAsia"/>
                <w:sz w:val="28"/>
                <w:szCs w:val="28"/>
              </w:rPr>
              <w:t>16:00</w:t>
            </w:r>
          </w:p>
        </w:tc>
        <w:tc>
          <w:tcPr>
            <w:tcW w:w="2841" w:type="dxa"/>
            <w:vAlign w:val="center"/>
          </w:tcPr>
          <w:p w:rsidR="00B66E7A" w:rsidRDefault="00A536FF">
            <w:pPr>
              <w:jc w:val="center"/>
              <w:rPr>
                <w:sz w:val="28"/>
                <w:szCs w:val="28"/>
              </w:rPr>
            </w:pPr>
            <w:r>
              <w:rPr>
                <w:rFonts w:hint="eastAsia"/>
                <w:sz w:val="28"/>
                <w:szCs w:val="28"/>
              </w:rPr>
              <w:t>中场休息</w:t>
            </w:r>
          </w:p>
        </w:tc>
      </w:tr>
      <w:tr w:rsidR="00B66E7A">
        <w:trPr>
          <w:trHeight w:val="794"/>
          <w:jc w:val="center"/>
        </w:trPr>
        <w:tc>
          <w:tcPr>
            <w:tcW w:w="2840" w:type="dxa"/>
            <w:vMerge/>
            <w:vAlign w:val="center"/>
          </w:tcPr>
          <w:p w:rsidR="00B66E7A" w:rsidRDefault="00B66E7A">
            <w:pPr>
              <w:jc w:val="center"/>
              <w:rPr>
                <w:sz w:val="28"/>
                <w:szCs w:val="28"/>
              </w:rPr>
            </w:pPr>
          </w:p>
        </w:tc>
        <w:tc>
          <w:tcPr>
            <w:tcW w:w="2841" w:type="dxa"/>
            <w:vAlign w:val="center"/>
          </w:tcPr>
          <w:p w:rsidR="00B66E7A" w:rsidRDefault="00A536FF">
            <w:pPr>
              <w:jc w:val="center"/>
              <w:rPr>
                <w:sz w:val="28"/>
                <w:szCs w:val="28"/>
              </w:rPr>
            </w:pPr>
            <w:r>
              <w:rPr>
                <w:rFonts w:hint="eastAsia"/>
                <w:sz w:val="28"/>
                <w:szCs w:val="28"/>
              </w:rPr>
              <w:t>16:00</w:t>
            </w:r>
            <w:r>
              <w:rPr>
                <w:rFonts w:hint="eastAsia"/>
                <w:sz w:val="28"/>
                <w:szCs w:val="28"/>
              </w:rPr>
              <w:t>—</w:t>
            </w:r>
            <w:r>
              <w:rPr>
                <w:rFonts w:hint="eastAsia"/>
                <w:sz w:val="28"/>
                <w:szCs w:val="28"/>
              </w:rPr>
              <w:t>18:00</w:t>
            </w:r>
          </w:p>
        </w:tc>
        <w:tc>
          <w:tcPr>
            <w:tcW w:w="2841" w:type="dxa"/>
            <w:vAlign w:val="center"/>
          </w:tcPr>
          <w:p w:rsidR="00B66E7A" w:rsidRDefault="00A536FF">
            <w:pPr>
              <w:jc w:val="center"/>
              <w:rPr>
                <w:sz w:val="28"/>
                <w:szCs w:val="28"/>
              </w:rPr>
            </w:pPr>
            <w:r>
              <w:rPr>
                <w:rFonts w:hint="eastAsia"/>
                <w:sz w:val="28"/>
                <w:szCs w:val="28"/>
              </w:rPr>
              <w:t>分论坛报告</w:t>
            </w:r>
          </w:p>
        </w:tc>
      </w:tr>
      <w:tr w:rsidR="00B66E7A">
        <w:trPr>
          <w:trHeight w:val="794"/>
          <w:jc w:val="center"/>
        </w:trPr>
        <w:tc>
          <w:tcPr>
            <w:tcW w:w="2840" w:type="dxa"/>
            <w:vMerge/>
            <w:vAlign w:val="center"/>
          </w:tcPr>
          <w:p w:rsidR="00B66E7A" w:rsidRDefault="00B66E7A">
            <w:pPr>
              <w:jc w:val="center"/>
              <w:rPr>
                <w:sz w:val="28"/>
                <w:szCs w:val="28"/>
              </w:rPr>
            </w:pPr>
          </w:p>
        </w:tc>
        <w:tc>
          <w:tcPr>
            <w:tcW w:w="2841" w:type="dxa"/>
            <w:vAlign w:val="center"/>
          </w:tcPr>
          <w:p w:rsidR="00B66E7A" w:rsidRDefault="00A536FF">
            <w:pPr>
              <w:jc w:val="center"/>
              <w:rPr>
                <w:sz w:val="28"/>
                <w:szCs w:val="28"/>
              </w:rPr>
            </w:pPr>
            <w:r>
              <w:rPr>
                <w:rFonts w:hint="eastAsia"/>
                <w:sz w:val="28"/>
                <w:szCs w:val="28"/>
              </w:rPr>
              <w:t>18:00</w:t>
            </w:r>
            <w:r>
              <w:rPr>
                <w:rFonts w:hint="eastAsia"/>
                <w:sz w:val="28"/>
                <w:szCs w:val="28"/>
              </w:rPr>
              <w:t>—</w:t>
            </w:r>
            <w:r>
              <w:rPr>
                <w:rFonts w:hint="eastAsia"/>
                <w:sz w:val="28"/>
                <w:szCs w:val="28"/>
              </w:rPr>
              <w:t>20:00</w:t>
            </w:r>
          </w:p>
        </w:tc>
        <w:tc>
          <w:tcPr>
            <w:tcW w:w="2841" w:type="dxa"/>
            <w:vAlign w:val="center"/>
          </w:tcPr>
          <w:p w:rsidR="00B66E7A" w:rsidRDefault="00A536FF">
            <w:pPr>
              <w:jc w:val="center"/>
              <w:rPr>
                <w:sz w:val="28"/>
                <w:szCs w:val="28"/>
              </w:rPr>
            </w:pPr>
            <w:r>
              <w:rPr>
                <w:rFonts w:hint="eastAsia"/>
                <w:sz w:val="28"/>
                <w:szCs w:val="28"/>
              </w:rPr>
              <w:t>晚餐（自助餐）</w:t>
            </w:r>
          </w:p>
        </w:tc>
      </w:tr>
      <w:tr w:rsidR="006332C6">
        <w:trPr>
          <w:trHeight w:val="794"/>
          <w:jc w:val="center"/>
        </w:trPr>
        <w:tc>
          <w:tcPr>
            <w:tcW w:w="2840" w:type="dxa"/>
            <w:vMerge w:val="restart"/>
            <w:vAlign w:val="center"/>
          </w:tcPr>
          <w:p w:rsidR="006332C6" w:rsidRDefault="006332C6">
            <w:pPr>
              <w:jc w:val="center"/>
              <w:rPr>
                <w:sz w:val="28"/>
                <w:szCs w:val="28"/>
              </w:rPr>
            </w:pPr>
            <w:r>
              <w:rPr>
                <w:rFonts w:hint="eastAsia"/>
                <w:sz w:val="28"/>
                <w:szCs w:val="28"/>
              </w:rPr>
              <w:t>10</w:t>
            </w:r>
            <w:r>
              <w:rPr>
                <w:rFonts w:hint="eastAsia"/>
                <w:sz w:val="28"/>
                <w:szCs w:val="28"/>
              </w:rPr>
              <w:t>月</w:t>
            </w:r>
            <w:r>
              <w:rPr>
                <w:rFonts w:hint="eastAsia"/>
                <w:sz w:val="28"/>
                <w:szCs w:val="28"/>
              </w:rPr>
              <w:t>28</w:t>
            </w:r>
            <w:r>
              <w:rPr>
                <w:rFonts w:hint="eastAsia"/>
                <w:sz w:val="28"/>
                <w:szCs w:val="28"/>
              </w:rPr>
              <w:t>日</w:t>
            </w:r>
          </w:p>
        </w:tc>
        <w:tc>
          <w:tcPr>
            <w:tcW w:w="2841" w:type="dxa"/>
            <w:vAlign w:val="center"/>
          </w:tcPr>
          <w:p w:rsidR="006332C6" w:rsidRDefault="006332C6">
            <w:pPr>
              <w:jc w:val="center"/>
              <w:rPr>
                <w:sz w:val="28"/>
                <w:szCs w:val="28"/>
              </w:rPr>
            </w:pPr>
            <w:r>
              <w:rPr>
                <w:rFonts w:hint="eastAsia"/>
                <w:sz w:val="28"/>
                <w:szCs w:val="28"/>
              </w:rPr>
              <w:t>08:00</w:t>
            </w:r>
            <w:r>
              <w:rPr>
                <w:rFonts w:hint="eastAsia"/>
                <w:sz w:val="28"/>
                <w:szCs w:val="28"/>
              </w:rPr>
              <w:t>—</w:t>
            </w:r>
            <w:r>
              <w:rPr>
                <w:rFonts w:hint="eastAsia"/>
                <w:sz w:val="28"/>
                <w:szCs w:val="28"/>
              </w:rPr>
              <w:t>09:30</w:t>
            </w:r>
          </w:p>
        </w:tc>
        <w:tc>
          <w:tcPr>
            <w:tcW w:w="2841" w:type="dxa"/>
            <w:vAlign w:val="center"/>
          </w:tcPr>
          <w:p w:rsidR="006332C6" w:rsidRDefault="006332C6">
            <w:pPr>
              <w:jc w:val="center"/>
              <w:rPr>
                <w:sz w:val="28"/>
                <w:szCs w:val="28"/>
              </w:rPr>
            </w:pPr>
            <w:r>
              <w:rPr>
                <w:rFonts w:hint="eastAsia"/>
                <w:sz w:val="28"/>
                <w:szCs w:val="28"/>
              </w:rPr>
              <w:t>分论坛报告</w:t>
            </w:r>
          </w:p>
        </w:tc>
      </w:tr>
      <w:tr w:rsidR="006332C6">
        <w:trPr>
          <w:trHeight w:val="794"/>
          <w:jc w:val="center"/>
        </w:trPr>
        <w:tc>
          <w:tcPr>
            <w:tcW w:w="2840" w:type="dxa"/>
            <w:vMerge/>
            <w:vAlign w:val="center"/>
          </w:tcPr>
          <w:p w:rsidR="006332C6" w:rsidRDefault="006332C6">
            <w:pPr>
              <w:jc w:val="center"/>
              <w:rPr>
                <w:sz w:val="28"/>
                <w:szCs w:val="28"/>
              </w:rPr>
            </w:pPr>
          </w:p>
        </w:tc>
        <w:tc>
          <w:tcPr>
            <w:tcW w:w="2841" w:type="dxa"/>
            <w:vAlign w:val="center"/>
          </w:tcPr>
          <w:p w:rsidR="006332C6" w:rsidRDefault="006332C6">
            <w:pPr>
              <w:jc w:val="center"/>
              <w:rPr>
                <w:sz w:val="28"/>
                <w:szCs w:val="28"/>
              </w:rPr>
            </w:pPr>
            <w:r>
              <w:rPr>
                <w:rFonts w:hint="eastAsia"/>
                <w:sz w:val="28"/>
                <w:szCs w:val="28"/>
              </w:rPr>
              <w:t>09:30</w:t>
            </w:r>
            <w:r>
              <w:rPr>
                <w:rFonts w:hint="eastAsia"/>
                <w:sz w:val="28"/>
                <w:szCs w:val="28"/>
              </w:rPr>
              <w:t>—</w:t>
            </w:r>
            <w:r>
              <w:rPr>
                <w:rFonts w:hint="eastAsia"/>
                <w:sz w:val="28"/>
                <w:szCs w:val="28"/>
              </w:rPr>
              <w:t>10:00</w:t>
            </w:r>
          </w:p>
        </w:tc>
        <w:tc>
          <w:tcPr>
            <w:tcW w:w="2841" w:type="dxa"/>
            <w:vAlign w:val="center"/>
          </w:tcPr>
          <w:p w:rsidR="006332C6" w:rsidRDefault="006332C6">
            <w:pPr>
              <w:jc w:val="center"/>
              <w:rPr>
                <w:sz w:val="28"/>
                <w:szCs w:val="28"/>
              </w:rPr>
            </w:pPr>
            <w:r>
              <w:rPr>
                <w:rFonts w:hint="eastAsia"/>
                <w:sz w:val="28"/>
                <w:szCs w:val="28"/>
              </w:rPr>
              <w:t>中场休息</w:t>
            </w:r>
          </w:p>
        </w:tc>
      </w:tr>
      <w:tr w:rsidR="006332C6">
        <w:trPr>
          <w:trHeight w:val="794"/>
          <w:jc w:val="center"/>
        </w:trPr>
        <w:tc>
          <w:tcPr>
            <w:tcW w:w="2840" w:type="dxa"/>
            <w:vMerge/>
            <w:vAlign w:val="center"/>
          </w:tcPr>
          <w:p w:rsidR="006332C6" w:rsidRDefault="006332C6">
            <w:pPr>
              <w:jc w:val="center"/>
              <w:rPr>
                <w:sz w:val="28"/>
                <w:szCs w:val="28"/>
              </w:rPr>
            </w:pPr>
          </w:p>
        </w:tc>
        <w:tc>
          <w:tcPr>
            <w:tcW w:w="2841" w:type="dxa"/>
            <w:vAlign w:val="center"/>
          </w:tcPr>
          <w:p w:rsidR="006332C6" w:rsidRDefault="006332C6">
            <w:pPr>
              <w:jc w:val="center"/>
              <w:rPr>
                <w:sz w:val="28"/>
                <w:szCs w:val="28"/>
              </w:rPr>
            </w:pPr>
            <w:r>
              <w:rPr>
                <w:rFonts w:hint="eastAsia"/>
                <w:sz w:val="28"/>
                <w:szCs w:val="28"/>
              </w:rPr>
              <w:t>10:00</w:t>
            </w:r>
            <w:r>
              <w:rPr>
                <w:rFonts w:hint="eastAsia"/>
                <w:sz w:val="28"/>
                <w:szCs w:val="28"/>
              </w:rPr>
              <w:t>—</w:t>
            </w:r>
            <w:r>
              <w:rPr>
                <w:rFonts w:hint="eastAsia"/>
                <w:sz w:val="28"/>
                <w:szCs w:val="28"/>
              </w:rPr>
              <w:t>12:00</w:t>
            </w:r>
          </w:p>
        </w:tc>
        <w:tc>
          <w:tcPr>
            <w:tcW w:w="2841" w:type="dxa"/>
            <w:vAlign w:val="center"/>
          </w:tcPr>
          <w:p w:rsidR="006332C6" w:rsidRDefault="006332C6">
            <w:pPr>
              <w:jc w:val="center"/>
              <w:rPr>
                <w:sz w:val="28"/>
                <w:szCs w:val="28"/>
              </w:rPr>
            </w:pPr>
            <w:r>
              <w:rPr>
                <w:rFonts w:hint="eastAsia"/>
                <w:sz w:val="28"/>
                <w:szCs w:val="28"/>
              </w:rPr>
              <w:t>分论坛报告</w:t>
            </w:r>
          </w:p>
        </w:tc>
      </w:tr>
      <w:tr w:rsidR="006332C6">
        <w:trPr>
          <w:trHeight w:val="794"/>
          <w:jc w:val="center"/>
        </w:trPr>
        <w:tc>
          <w:tcPr>
            <w:tcW w:w="2840" w:type="dxa"/>
            <w:vMerge/>
            <w:vAlign w:val="center"/>
          </w:tcPr>
          <w:p w:rsidR="006332C6" w:rsidRDefault="006332C6">
            <w:pPr>
              <w:jc w:val="center"/>
              <w:rPr>
                <w:sz w:val="28"/>
                <w:szCs w:val="28"/>
              </w:rPr>
            </w:pPr>
          </w:p>
        </w:tc>
        <w:tc>
          <w:tcPr>
            <w:tcW w:w="2841" w:type="dxa"/>
            <w:vAlign w:val="center"/>
          </w:tcPr>
          <w:p w:rsidR="006332C6" w:rsidRDefault="006332C6">
            <w:pPr>
              <w:jc w:val="center"/>
              <w:rPr>
                <w:sz w:val="28"/>
                <w:szCs w:val="28"/>
              </w:rPr>
            </w:pPr>
            <w:r>
              <w:rPr>
                <w:rFonts w:hint="eastAsia"/>
                <w:sz w:val="28"/>
                <w:szCs w:val="28"/>
              </w:rPr>
              <w:t>12:00</w:t>
            </w:r>
          </w:p>
        </w:tc>
        <w:tc>
          <w:tcPr>
            <w:tcW w:w="2841" w:type="dxa"/>
            <w:vAlign w:val="center"/>
          </w:tcPr>
          <w:p w:rsidR="006332C6" w:rsidRDefault="006332C6">
            <w:pPr>
              <w:jc w:val="center"/>
              <w:rPr>
                <w:sz w:val="28"/>
                <w:szCs w:val="28"/>
              </w:rPr>
            </w:pPr>
            <w:r>
              <w:rPr>
                <w:rFonts w:hint="eastAsia"/>
                <w:sz w:val="28"/>
                <w:szCs w:val="28"/>
              </w:rPr>
              <w:t>午餐（自助餐）</w:t>
            </w:r>
          </w:p>
        </w:tc>
      </w:tr>
      <w:tr w:rsidR="006332C6">
        <w:trPr>
          <w:trHeight w:val="794"/>
          <w:jc w:val="center"/>
        </w:trPr>
        <w:tc>
          <w:tcPr>
            <w:tcW w:w="2840" w:type="dxa"/>
            <w:vMerge/>
            <w:vAlign w:val="center"/>
          </w:tcPr>
          <w:p w:rsidR="006332C6" w:rsidRDefault="006332C6">
            <w:pPr>
              <w:jc w:val="center"/>
              <w:rPr>
                <w:sz w:val="28"/>
                <w:szCs w:val="28"/>
              </w:rPr>
            </w:pPr>
          </w:p>
        </w:tc>
        <w:tc>
          <w:tcPr>
            <w:tcW w:w="2841" w:type="dxa"/>
            <w:vAlign w:val="center"/>
          </w:tcPr>
          <w:p w:rsidR="006332C6" w:rsidRDefault="006332C6">
            <w:pPr>
              <w:jc w:val="center"/>
              <w:rPr>
                <w:sz w:val="28"/>
                <w:szCs w:val="28"/>
              </w:rPr>
            </w:pPr>
            <w:r>
              <w:rPr>
                <w:rFonts w:hint="eastAsia"/>
                <w:sz w:val="28"/>
                <w:szCs w:val="28"/>
              </w:rPr>
              <w:t>14:00</w:t>
            </w:r>
          </w:p>
        </w:tc>
        <w:tc>
          <w:tcPr>
            <w:tcW w:w="2841" w:type="dxa"/>
            <w:vAlign w:val="center"/>
          </w:tcPr>
          <w:p w:rsidR="006332C6" w:rsidRDefault="006332C6">
            <w:pPr>
              <w:jc w:val="center"/>
              <w:rPr>
                <w:sz w:val="28"/>
                <w:szCs w:val="28"/>
              </w:rPr>
            </w:pPr>
            <w:r>
              <w:rPr>
                <w:rFonts w:hint="eastAsia"/>
                <w:sz w:val="28"/>
                <w:szCs w:val="28"/>
              </w:rPr>
              <w:t>离会</w:t>
            </w:r>
          </w:p>
        </w:tc>
      </w:tr>
    </w:tbl>
    <w:p w:rsidR="00B66E7A" w:rsidRDefault="00B66E7A">
      <w:pPr>
        <w:spacing w:line="360" w:lineRule="auto"/>
        <w:rPr>
          <w:rFonts w:ascii="宋体" w:eastAsia="宋体" w:hAnsi="宋体"/>
          <w:sz w:val="28"/>
          <w:szCs w:val="28"/>
        </w:rPr>
        <w:sectPr w:rsidR="00B66E7A">
          <w:pgSz w:w="11906" w:h="16838"/>
          <w:pgMar w:top="1440" w:right="1800" w:bottom="1440" w:left="1800" w:header="851" w:footer="992" w:gutter="0"/>
          <w:cols w:space="425"/>
          <w:docGrid w:type="lines" w:linePitch="312"/>
        </w:sectPr>
      </w:pPr>
    </w:p>
    <w:p w:rsidR="00B66E7A" w:rsidRDefault="00B66E7A">
      <w:pPr>
        <w:spacing w:line="360" w:lineRule="auto"/>
        <w:jc w:val="center"/>
        <w:rPr>
          <w:rFonts w:ascii="黑体" w:eastAsia="黑体" w:hAnsi="黑体"/>
          <w:b/>
          <w:sz w:val="44"/>
          <w:szCs w:val="44"/>
        </w:rPr>
      </w:pPr>
    </w:p>
    <w:p w:rsidR="00B66E7A" w:rsidRDefault="00A536FF">
      <w:pPr>
        <w:spacing w:line="360" w:lineRule="auto"/>
        <w:jc w:val="center"/>
        <w:rPr>
          <w:rFonts w:ascii="黑体" w:eastAsia="黑体" w:hAnsi="黑体"/>
          <w:sz w:val="36"/>
          <w:szCs w:val="36"/>
        </w:rPr>
      </w:pPr>
      <w:r>
        <w:rPr>
          <w:rFonts w:ascii="黑体" w:eastAsia="黑体" w:hAnsi="黑体" w:hint="eastAsia"/>
          <w:sz w:val="36"/>
          <w:szCs w:val="36"/>
        </w:rPr>
        <w:t>开幕式</w:t>
      </w:r>
    </w:p>
    <w:p w:rsidR="00B66E7A" w:rsidRPr="00A536FF" w:rsidRDefault="00A536FF">
      <w:pPr>
        <w:spacing w:line="360" w:lineRule="auto"/>
        <w:rPr>
          <w:rFonts w:ascii="黑体" w:eastAsia="黑体" w:hAnsi="黑体"/>
          <w:sz w:val="28"/>
          <w:szCs w:val="28"/>
        </w:rPr>
      </w:pPr>
      <w:r w:rsidRPr="00A536FF">
        <w:rPr>
          <w:rFonts w:ascii="黑体" w:eastAsia="黑体" w:hAnsi="黑体" w:hint="eastAsia"/>
          <w:sz w:val="28"/>
          <w:szCs w:val="28"/>
        </w:rPr>
        <w:t>时</w:t>
      </w:r>
      <w:r>
        <w:rPr>
          <w:rFonts w:ascii="黑体" w:eastAsia="黑体" w:hAnsi="黑体" w:hint="eastAsia"/>
          <w:sz w:val="28"/>
          <w:szCs w:val="28"/>
        </w:rPr>
        <w:t xml:space="preserve">  </w:t>
      </w:r>
      <w:r w:rsidRPr="00A536FF">
        <w:rPr>
          <w:rFonts w:ascii="黑体" w:eastAsia="黑体" w:hAnsi="黑体" w:hint="eastAsia"/>
          <w:sz w:val="28"/>
          <w:szCs w:val="28"/>
        </w:rPr>
        <w:t>间：</w:t>
      </w:r>
      <w:r>
        <w:rPr>
          <w:rFonts w:ascii="黑体" w:eastAsia="黑体" w:hAnsi="黑体" w:hint="eastAsia"/>
          <w:sz w:val="28"/>
          <w:szCs w:val="28"/>
        </w:rPr>
        <w:t>27日09:00-09:40</w:t>
      </w:r>
    </w:p>
    <w:p w:rsidR="00B66E7A" w:rsidRDefault="00A536FF">
      <w:pPr>
        <w:spacing w:line="360" w:lineRule="auto"/>
        <w:rPr>
          <w:sz w:val="28"/>
          <w:szCs w:val="28"/>
        </w:rPr>
      </w:pPr>
      <w:r>
        <w:rPr>
          <w:rFonts w:ascii="黑体" w:eastAsia="黑体" w:hAnsi="黑体" w:hint="eastAsia"/>
          <w:sz w:val="28"/>
          <w:szCs w:val="28"/>
        </w:rPr>
        <w:t>地  点</w:t>
      </w:r>
      <w:r>
        <w:rPr>
          <w:rFonts w:ascii="黑体" w:eastAsia="黑体" w:hAnsi="黑体"/>
          <w:sz w:val="28"/>
          <w:szCs w:val="28"/>
        </w:rPr>
        <w:t>：</w:t>
      </w:r>
      <w:r>
        <w:rPr>
          <w:rFonts w:hint="eastAsia"/>
          <w:sz w:val="28"/>
          <w:szCs w:val="28"/>
        </w:rPr>
        <w:t>西北农林科技大学国际交流中心</w:t>
      </w:r>
      <w:r>
        <w:rPr>
          <w:rFonts w:hint="eastAsia"/>
          <w:sz w:val="28"/>
          <w:szCs w:val="28"/>
        </w:rPr>
        <w:t>208</w:t>
      </w:r>
      <w:r>
        <w:rPr>
          <w:rFonts w:hint="eastAsia"/>
          <w:sz w:val="28"/>
          <w:szCs w:val="28"/>
        </w:rPr>
        <w:t>报告厅</w:t>
      </w:r>
    </w:p>
    <w:p w:rsidR="00B66E7A" w:rsidRDefault="00A536FF">
      <w:pPr>
        <w:spacing w:line="360" w:lineRule="auto"/>
        <w:rPr>
          <w:sz w:val="28"/>
          <w:szCs w:val="28"/>
        </w:rPr>
      </w:pPr>
      <w:r>
        <w:rPr>
          <w:rFonts w:ascii="黑体" w:eastAsia="黑体" w:hAnsi="黑体" w:hint="eastAsia"/>
          <w:sz w:val="28"/>
          <w:szCs w:val="28"/>
        </w:rPr>
        <w:t>主持</w:t>
      </w:r>
      <w:r>
        <w:rPr>
          <w:rFonts w:ascii="黑体" w:eastAsia="黑体" w:hAnsi="黑体"/>
          <w:sz w:val="28"/>
          <w:szCs w:val="28"/>
        </w:rPr>
        <w:t>人：</w:t>
      </w:r>
      <w:r>
        <w:rPr>
          <w:rFonts w:hint="eastAsia"/>
          <w:sz w:val="28"/>
          <w:szCs w:val="28"/>
        </w:rPr>
        <w:t>王德连（西北农林科技大学人文社会发展学院党委书记）</w:t>
      </w:r>
    </w:p>
    <w:p w:rsidR="00A536FF" w:rsidRDefault="00A536FF">
      <w:pPr>
        <w:spacing w:line="360" w:lineRule="auto"/>
        <w:rPr>
          <w:sz w:val="28"/>
          <w:szCs w:val="28"/>
        </w:rPr>
      </w:pPr>
      <w:r>
        <w:rPr>
          <w:rFonts w:ascii="黑体" w:eastAsia="黑体" w:hAnsi="黑体" w:hint="eastAsia"/>
          <w:sz w:val="28"/>
          <w:szCs w:val="28"/>
        </w:rPr>
        <w:t>议  程</w:t>
      </w:r>
      <w:r>
        <w:rPr>
          <w:rFonts w:ascii="黑体" w:eastAsia="黑体" w:hAnsi="黑体"/>
          <w:sz w:val="28"/>
          <w:szCs w:val="28"/>
        </w:rPr>
        <w:t>：</w:t>
      </w:r>
      <w:r w:rsidRPr="002F01A5">
        <w:rPr>
          <w:rFonts w:hint="eastAsia"/>
          <w:sz w:val="28"/>
          <w:szCs w:val="28"/>
        </w:rPr>
        <w:t>一、</w:t>
      </w:r>
      <w:r>
        <w:rPr>
          <w:rFonts w:hint="eastAsia"/>
          <w:sz w:val="28"/>
          <w:szCs w:val="28"/>
        </w:rPr>
        <w:t>西北农林</w:t>
      </w:r>
      <w:r>
        <w:rPr>
          <w:sz w:val="28"/>
          <w:szCs w:val="28"/>
        </w:rPr>
        <w:t>科技大学</w:t>
      </w:r>
      <w:r>
        <w:rPr>
          <w:rFonts w:hint="eastAsia"/>
          <w:sz w:val="28"/>
          <w:szCs w:val="28"/>
        </w:rPr>
        <w:t>党委副书记吕卫东同志致辞</w:t>
      </w:r>
    </w:p>
    <w:p w:rsidR="00B66E7A" w:rsidRDefault="00A536FF">
      <w:pPr>
        <w:spacing w:line="360" w:lineRule="auto"/>
        <w:rPr>
          <w:sz w:val="28"/>
          <w:szCs w:val="28"/>
        </w:rPr>
      </w:pPr>
      <w:r>
        <w:rPr>
          <w:rFonts w:hint="eastAsia"/>
          <w:sz w:val="28"/>
          <w:szCs w:val="28"/>
        </w:rPr>
        <w:t xml:space="preserve">        </w:t>
      </w:r>
      <w:r>
        <w:rPr>
          <w:rFonts w:hint="eastAsia"/>
          <w:sz w:val="28"/>
          <w:szCs w:val="28"/>
        </w:rPr>
        <w:t>二、《中国农村经济》杂志社杜鑫老师致辞</w:t>
      </w:r>
    </w:p>
    <w:p w:rsidR="00B66E7A" w:rsidRDefault="00A536FF">
      <w:pPr>
        <w:spacing w:line="360" w:lineRule="auto"/>
        <w:rPr>
          <w:sz w:val="28"/>
          <w:szCs w:val="28"/>
        </w:rPr>
      </w:pPr>
      <w:r>
        <w:rPr>
          <w:rFonts w:hint="eastAsia"/>
          <w:sz w:val="28"/>
          <w:szCs w:val="28"/>
        </w:rPr>
        <w:t xml:space="preserve">        </w:t>
      </w:r>
      <w:r>
        <w:rPr>
          <w:rFonts w:hint="eastAsia"/>
          <w:sz w:val="28"/>
          <w:szCs w:val="28"/>
        </w:rPr>
        <w:t>三、赵晓峰副院长介绍学院及论坛筹备情况</w:t>
      </w:r>
      <w:r>
        <w:rPr>
          <w:rFonts w:hint="eastAsia"/>
          <w:sz w:val="28"/>
          <w:szCs w:val="28"/>
        </w:rPr>
        <w:t xml:space="preserve">               </w:t>
      </w:r>
    </w:p>
    <w:p w:rsidR="00A536FF" w:rsidRDefault="00A536FF">
      <w:pPr>
        <w:spacing w:line="360" w:lineRule="auto"/>
        <w:rPr>
          <w:sz w:val="28"/>
          <w:szCs w:val="28"/>
        </w:rPr>
      </w:pPr>
      <w:r>
        <w:rPr>
          <w:rFonts w:hint="eastAsia"/>
          <w:sz w:val="28"/>
          <w:szCs w:val="28"/>
        </w:rPr>
        <w:t xml:space="preserve">        </w:t>
      </w:r>
      <w:r>
        <w:rPr>
          <w:rFonts w:hint="eastAsia"/>
          <w:sz w:val="28"/>
          <w:szCs w:val="28"/>
        </w:rPr>
        <w:t>四、石英研究员聘任讲座教授仪式</w:t>
      </w:r>
    </w:p>
    <w:p w:rsidR="00B66E7A" w:rsidRPr="00B90AB2" w:rsidRDefault="00A536FF">
      <w:pPr>
        <w:spacing w:line="360" w:lineRule="auto"/>
        <w:rPr>
          <w:color w:val="000000" w:themeColor="text1"/>
          <w:sz w:val="28"/>
          <w:szCs w:val="28"/>
          <w:shd w:val="pct15" w:color="auto" w:fill="FFFFFF"/>
        </w:rPr>
      </w:pPr>
      <w:r w:rsidRPr="00B90AB2">
        <w:rPr>
          <w:rFonts w:hint="eastAsia"/>
          <w:color w:val="000000" w:themeColor="text1"/>
          <w:sz w:val="28"/>
          <w:szCs w:val="28"/>
          <w:shd w:val="pct15" w:color="auto" w:fill="FFFFFF"/>
        </w:rPr>
        <w:t>全体与会代表前往国际交流中心一层东门口合影留念</w:t>
      </w:r>
    </w:p>
    <w:p w:rsidR="00B66E7A" w:rsidRDefault="00B66E7A">
      <w:pPr>
        <w:spacing w:line="360" w:lineRule="auto"/>
        <w:rPr>
          <w:sz w:val="28"/>
          <w:szCs w:val="28"/>
        </w:rPr>
      </w:pPr>
    </w:p>
    <w:p w:rsidR="00B66E7A" w:rsidRDefault="00A536FF">
      <w:pPr>
        <w:spacing w:line="360" w:lineRule="auto"/>
        <w:rPr>
          <w:sz w:val="28"/>
          <w:szCs w:val="28"/>
        </w:rPr>
      </w:pPr>
      <w:r>
        <w:rPr>
          <w:sz w:val="28"/>
          <w:szCs w:val="28"/>
        </w:rPr>
        <w:t xml:space="preserve">   </w:t>
      </w: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A536FF">
      <w:pPr>
        <w:widowControl/>
        <w:spacing w:line="360" w:lineRule="auto"/>
        <w:jc w:val="left"/>
        <w:rPr>
          <w:rFonts w:ascii="黑体" w:eastAsia="黑体" w:hAnsi="黑体"/>
          <w:b/>
          <w:sz w:val="44"/>
          <w:szCs w:val="44"/>
        </w:rPr>
      </w:pPr>
      <w:r>
        <w:rPr>
          <w:sz w:val="28"/>
          <w:szCs w:val="28"/>
        </w:rPr>
        <w:br w:type="page"/>
      </w:r>
    </w:p>
    <w:p w:rsidR="00B66E7A" w:rsidRDefault="00B66E7A">
      <w:pPr>
        <w:spacing w:line="360" w:lineRule="auto"/>
        <w:jc w:val="center"/>
        <w:rPr>
          <w:rFonts w:ascii="黑体" w:eastAsia="黑体" w:hAnsi="黑体"/>
          <w:b/>
          <w:sz w:val="44"/>
          <w:szCs w:val="44"/>
        </w:rPr>
      </w:pPr>
    </w:p>
    <w:p w:rsidR="00B66E7A" w:rsidRDefault="00A536FF">
      <w:pPr>
        <w:spacing w:line="360" w:lineRule="auto"/>
        <w:jc w:val="center"/>
        <w:rPr>
          <w:rFonts w:ascii="黑体" w:eastAsia="黑体" w:hAnsi="黑体"/>
          <w:sz w:val="36"/>
          <w:szCs w:val="36"/>
        </w:rPr>
      </w:pPr>
      <w:r>
        <w:rPr>
          <w:rFonts w:ascii="黑体" w:eastAsia="黑体" w:hAnsi="黑体" w:hint="eastAsia"/>
          <w:sz w:val="36"/>
          <w:szCs w:val="36"/>
        </w:rPr>
        <w:t>主题</w:t>
      </w:r>
      <w:r>
        <w:rPr>
          <w:rFonts w:ascii="黑体" w:eastAsia="黑体" w:hAnsi="黑体"/>
          <w:sz w:val="36"/>
          <w:szCs w:val="36"/>
        </w:rPr>
        <w:t>演讲（</w:t>
      </w:r>
      <w:r>
        <w:rPr>
          <w:rFonts w:ascii="黑体" w:eastAsia="黑体" w:hAnsi="黑体" w:hint="eastAsia"/>
          <w:sz w:val="36"/>
          <w:szCs w:val="36"/>
        </w:rPr>
        <w:t>27日</w:t>
      </w:r>
      <w:r>
        <w:rPr>
          <w:rFonts w:ascii="黑体" w:eastAsia="黑体" w:hAnsi="黑体"/>
          <w:sz w:val="36"/>
          <w:szCs w:val="36"/>
        </w:rPr>
        <w:t>上午）</w:t>
      </w:r>
    </w:p>
    <w:p w:rsidR="00B66E7A" w:rsidRDefault="00B66E7A">
      <w:pPr>
        <w:spacing w:line="360" w:lineRule="auto"/>
      </w:pPr>
    </w:p>
    <w:p w:rsidR="00B66E7A" w:rsidRDefault="00A536FF">
      <w:pPr>
        <w:spacing w:line="360" w:lineRule="auto"/>
        <w:rPr>
          <w:sz w:val="28"/>
          <w:szCs w:val="28"/>
        </w:rPr>
      </w:pPr>
      <w:r>
        <w:rPr>
          <w:rFonts w:ascii="黑体" w:eastAsia="黑体" w:hAnsi="黑体" w:hint="eastAsia"/>
          <w:sz w:val="28"/>
          <w:szCs w:val="28"/>
        </w:rPr>
        <w:t>地  点</w:t>
      </w:r>
      <w:r>
        <w:rPr>
          <w:rFonts w:ascii="黑体" w:eastAsia="黑体" w:hAnsi="黑体"/>
          <w:sz w:val="28"/>
          <w:szCs w:val="28"/>
        </w:rPr>
        <w:t>：</w:t>
      </w:r>
      <w:r>
        <w:rPr>
          <w:rFonts w:hint="eastAsia"/>
          <w:sz w:val="28"/>
          <w:szCs w:val="28"/>
        </w:rPr>
        <w:t>西北农林科技大学国际交流中心</w:t>
      </w:r>
      <w:r>
        <w:rPr>
          <w:rFonts w:hint="eastAsia"/>
          <w:sz w:val="28"/>
          <w:szCs w:val="28"/>
        </w:rPr>
        <w:t>208</w:t>
      </w:r>
      <w:r>
        <w:rPr>
          <w:rFonts w:hint="eastAsia"/>
          <w:sz w:val="28"/>
          <w:szCs w:val="28"/>
        </w:rPr>
        <w:t>报告厅</w:t>
      </w:r>
    </w:p>
    <w:p w:rsidR="00B66E7A" w:rsidRDefault="00A536FF" w:rsidP="005C18AB">
      <w:pPr>
        <w:spacing w:afterLines="50" w:line="360" w:lineRule="auto"/>
        <w:rPr>
          <w:sz w:val="28"/>
          <w:szCs w:val="28"/>
        </w:rPr>
      </w:pPr>
      <w:r>
        <w:rPr>
          <w:rFonts w:ascii="黑体" w:eastAsia="黑体" w:hAnsi="黑体" w:hint="eastAsia"/>
          <w:sz w:val="28"/>
          <w:szCs w:val="28"/>
        </w:rPr>
        <w:t>主持人</w:t>
      </w:r>
      <w:r>
        <w:rPr>
          <w:rFonts w:ascii="黑体" w:eastAsia="黑体" w:hAnsi="黑体"/>
          <w:sz w:val="28"/>
          <w:szCs w:val="28"/>
        </w:rPr>
        <w:t>：</w:t>
      </w:r>
      <w:r>
        <w:rPr>
          <w:rFonts w:hint="eastAsia"/>
          <w:sz w:val="28"/>
          <w:szCs w:val="28"/>
        </w:rPr>
        <w:t>吕德文（武汉大学中国乡村治理研究中心研究员）</w:t>
      </w:r>
    </w:p>
    <w:tbl>
      <w:tblPr>
        <w:tblStyle w:val="ab"/>
        <w:tblW w:w="8522" w:type="dxa"/>
        <w:jc w:val="center"/>
        <w:tblLayout w:type="fixed"/>
        <w:tblLook w:val="04A0"/>
      </w:tblPr>
      <w:tblGrid>
        <w:gridCol w:w="1587"/>
        <w:gridCol w:w="3260"/>
        <w:gridCol w:w="3675"/>
      </w:tblGrid>
      <w:tr w:rsidR="00B66E7A">
        <w:trPr>
          <w:trHeight w:val="830"/>
          <w:jc w:val="center"/>
        </w:trPr>
        <w:tc>
          <w:tcPr>
            <w:tcW w:w="1587" w:type="dxa"/>
            <w:vAlign w:val="center"/>
          </w:tcPr>
          <w:p w:rsidR="00B66E7A" w:rsidRDefault="00A536FF">
            <w:pPr>
              <w:spacing w:line="360" w:lineRule="auto"/>
              <w:jc w:val="center"/>
              <w:rPr>
                <w:b/>
                <w:sz w:val="28"/>
                <w:szCs w:val="28"/>
              </w:rPr>
            </w:pPr>
            <w:r>
              <w:rPr>
                <w:rFonts w:hint="eastAsia"/>
                <w:b/>
                <w:sz w:val="28"/>
                <w:szCs w:val="28"/>
              </w:rPr>
              <w:t>时间</w:t>
            </w:r>
          </w:p>
        </w:tc>
        <w:tc>
          <w:tcPr>
            <w:tcW w:w="3260" w:type="dxa"/>
            <w:vAlign w:val="center"/>
          </w:tcPr>
          <w:p w:rsidR="00B66E7A" w:rsidRDefault="00A536FF">
            <w:pPr>
              <w:spacing w:line="360" w:lineRule="auto"/>
              <w:jc w:val="center"/>
              <w:rPr>
                <w:b/>
                <w:sz w:val="28"/>
                <w:szCs w:val="28"/>
              </w:rPr>
            </w:pPr>
            <w:r>
              <w:rPr>
                <w:rFonts w:hint="eastAsia"/>
                <w:b/>
                <w:sz w:val="28"/>
                <w:szCs w:val="28"/>
              </w:rPr>
              <w:t>报告人</w:t>
            </w:r>
          </w:p>
        </w:tc>
        <w:tc>
          <w:tcPr>
            <w:tcW w:w="3675" w:type="dxa"/>
            <w:vAlign w:val="center"/>
          </w:tcPr>
          <w:p w:rsidR="00B66E7A" w:rsidRDefault="00A536FF">
            <w:pPr>
              <w:spacing w:line="360" w:lineRule="auto"/>
              <w:jc w:val="center"/>
              <w:rPr>
                <w:b/>
                <w:sz w:val="28"/>
                <w:szCs w:val="28"/>
              </w:rPr>
            </w:pPr>
            <w:r>
              <w:rPr>
                <w:rFonts w:hint="eastAsia"/>
                <w:b/>
                <w:sz w:val="28"/>
                <w:szCs w:val="28"/>
              </w:rPr>
              <w:t>报告题目</w:t>
            </w:r>
          </w:p>
        </w:tc>
      </w:tr>
      <w:tr w:rsidR="00B66E7A">
        <w:trPr>
          <w:trHeight w:val="1561"/>
          <w:jc w:val="center"/>
        </w:trPr>
        <w:tc>
          <w:tcPr>
            <w:tcW w:w="1587" w:type="dxa"/>
            <w:vAlign w:val="center"/>
          </w:tcPr>
          <w:p w:rsidR="00B66E7A" w:rsidRDefault="00A536FF" w:rsidP="00A536FF">
            <w:pPr>
              <w:spacing w:line="360" w:lineRule="auto"/>
              <w:jc w:val="center"/>
              <w:rPr>
                <w:sz w:val="28"/>
                <w:szCs w:val="28"/>
              </w:rPr>
            </w:pPr>
            <w:r>
              <w:rPr>
                <w:rFonts w:hint="eastAsia"/>
                <w:sz w:val="28"/>
                <w:szCs w:val="28"/>
              </w:rPr>
              <w:t>10:00</w:t>
            </w:r>
            <w:r>
              <w:rPr>
                <w:sz w:val="28"/>
                <w:szCs w:val="28"/>
              </w:rPr>
              <w:t>-1</w:t>
            </w:r>
            <w:r>
              <w:rPr>
                <w:rFonts w:hint="eastAsia"/>
                <w:sz w:val="28"/>
                <w:szCs w:val="28"/>
              </w:rPr>
              <w:t>0:50</w:t>
            </w:r>
          </w:p>
        </w:tc>
        <w:tc>
          <w:tcPr>
            <w:tcW w:w="3260" w:type="dxa"/>
            <w:vAlign w:val="center"/>
          </w:tcPr>
          <w:p w:rsidR="00B66E7A" w:rsidRDefault="00A536FF">
            <w:pPr>
              <w:snapToGrid w:val="0"/>
              <w:spacing w:line="400" w:lineRule="atLeast"/>
              <w:jc w:val="center"/>
              <w:rPr>
                <w:sz w:val="28"/>
                <w:szCs w:val="28"/>
              </w:rPr>
            </w:pPr>
            <w:r>
              <w:rPr>
                <w:rFonts w:hint="eastAsia"/>
                <w:sz w:val="28"/>
                <w:szCs w:val="28"/>
              </w:rPr>
              <w:t>石英</w:t>
            </w:r>
          </w:p>
          <w:p w:rsidR="00B66E7A" w:rsidRDefault="00A536FF">
            <w:pPr>
              <w:snapToGrid w:val="0"/>
              <w:spacing w:line="400" w:lineRule="atLeast"/>
              <w:jc w:val="center"/>
              <w:rPr>
                <w:sz w:val="28"/>
                <w:szCs w:val="28"/>
              </w:rPr>
            </w:pPr>
            <w:r>
              <w:rPr>
                <w:rFonts w:hint="eastAsia"/>
                <w:sz w:val="28"/>
                <w:szCs w:val="28"/>
              </w:rPr>
              <w:t>西北农林科技大学人文社会发展学院讲座教授</w:t>
            </w:r>
          </w:p>
        </w:tc>
        <w:tc>
          <w:tcPr>
            <w:tcW w:w="3675" w:type="dxa"/>
            <w:vAlign w:val="center"/>
          </w:tcPr>
          <w:p w:rsidR="00B66E7A" w:rsidRDefault="00A536FF">
            <w:pPr>
              <w:snapToGrid w:val="0"/>
              <w:spacing w:line="400" w:lineRule="atLeast"/>
              <w:jc w:val="center"/>
              <w:rPr>
                <w:sz w:val="28"/>
                <w:szCs w:val="28"/>
              </w:rPr>
            </w:pPr>
            <w:r>
              <w:rPr>
                <w:rFonts w:hint="eastAsia"/>
                <w:sz w:val="28"/>
                <w:szCs w:val="28"/>
              </w:rPr>
              <w:t>“三农问题”与“乡村振兴”——质性社会学的解读</w:t>
            </w:r>
          </w:p>
        </w:tc>
      </w:tr>
      <w:tr w:rsidR="00B66E7A">
        <w:trPr>
          <w:trHeight w:val="1561"/>
          <w:jc w:val="center"/>
        </w:trPr>
        <w:tc>
          <w:tcPr>
            <w:tcW w:w="1587" w:type="dxa"/>
            <w:vAlign w:val="center"/>
          </w:tcPr>
          <w:p w:rsidR="00B66E7A" w:rsidRDefault="00A536FF" w:rsidP="00A536FF">
            <w:pPr>
              <w:spacing w:line="360" w:lineRule="auto"/>
              <w:jc w:val="center"/>
              <w:rPr>
                <w:sz w:val="28"/>
                <w:szCs w:val="28"/>
              </w:rPr>
            </w:pPr>
            <w:r>
              <w:rPr>
                <w:rFonts w:hint="eastAsia"/>
                <w:sz w:val="28"/>
                <w:szCs w:val="28"/>
              </w:rPr>
              <w:t>10:50</w:t>
            </w:r>
            <w:r>
              <w:rPr>
                <w:sz w:val="28"/>
                <w:szCs w:val="28"/>
              </w:rPr>
              <w:t>-1</w:t>
            </w:r>
            <w:r>
              <w:rPr>
                <w:rFonts w:hint="eastAsia"/>
                <w:sz w:val="28"/>
                <w:szCs w:val="28"/>
              </w:rPr>
              <w:t>1:40</w:t>
            </w:r>
          </w:p>
        </w:tc>
        <w:tc>
          <w:tcPr>
            <w:tcW w:w="3260" w:type="dxa"/>
            <w:vAlign w:val="center"/>
          </w:tcPr>
          <w:p w:rsidR="00B66E7A" w:rsidRDefault="00A536FF">
            <w:pPr>
              <w:snapToGrid w:val="0"/>
              <w:spacing w:line="400" w:lineRule="atLeast"/>
              <w:jc w:val="center"/>
              <w:rPr>
                <w:sz w:val="28"/>
                <w:szCs w:val="28"/>
              </w:rPr>
            </w:pPr>
            <w:r>
              <w:rPr>
                <w:rFonts w:hint="eastAsia"/>
                <w:sz w:val="28"/>
                <w:szCs w:val="28"/>
              </w:rPr>
              <w:t>卢晖临</w:t>
            </w:r>
          </w:p>
          <w:p w:rsidR="00B66E7A" w:rsidRDefault="00A536FF">
            <w:pPr>
              <w:snapToGrid w:val="0"/>
              <w:spacing w:line="400" w:lineRule="atLeast"/>
              <w:jc w:val="center"/>
              <w:rPr>
                <w:sz w:val="28"/>
                <w:szCs w:val="28"/>
              </w:rPr>
            </w:pPr>
            <w:r>
              <w:rPr>
                <w:rFonts w:hint="eastAsia"/>
                <w:sz w:val="28"/>
                <w:szCs w:val="28"/>
              </w:rPr>
              <w:t>北京大学社会学系</w:t>
            </w:r>
          </w:p>
          <w:p w:rsidR="00B66E7A" w:rsidRDefault="00A536FF">
            <w:pPr>
              <w:snapToGrid w:val="0"/>
              <w:spacing w:line="400" w:lineRule="atLeast"/>
              <w:jc w:val="center"/>
              <w:rPr>
                <w:sz w:val="28"/>
                <w:szCs w:val="28"/>
              </w:rPr>
            </w:pPr>
            <w:r>
              <w:rPr>
                <w:rFonts w:hint="eastAsia"/>
                <w:sz w:val="28"/>
                <w:szCs w:val="28"/>
              </w:rPr>
              <w:t>教授、博导</w:t>
            </w:r>
          </w:p>
        </w:tc>
        <w:tc>
          <w:tcPr>
            <w:tcW w:w="3675" w:type="dxa"/>
            <w:vAlign w:val="center"/>
          </w:tcPr>
          <w:p w:rsidR="00B66E7A" w:rsidRDefault="00A536FF">
            <w:pPr>
              <w:snapToGrid w:val="0"/>
              <w:spacing w:line="400" w:lineRule="atLeast"/>
              <w:jc w:val="center"/>
              <w:rPr>
                <w:sz w:val="28"/>
                <w:szCs w:val="28"/>
              </w:rPr>
            </w:pPr>
            <w:r>
              <w:rPr>
                <w:rFonts w:hint="eastAsia"/>
                <w:sz w:val="28"/>
                <w:szCs w:val="28"/>
              </w:rPr>
              <w:t>乡村振兴与城镇化进程中的乡土命运</w:t>
            </w:r>
          </w:p>
        </w:tc>
      </w:tr>
      <w:tr w:rsidR="00A536FF" w:rsidTr="00A536FF">
        <w:trPr>
          <w:trHeight w:val="1561"/>
          <w:jc w:val="center"/>
        </w:trPr>
        <w:tc>
          <w:tcPr>
            <w:tcW w:w="1587" w:type="dxa"/>
            <w:vAlign w:val="center"/>
          </w:tcPr>
          <w:p w:rsidR="00A536FF" w:rsidRDefault="00A536FF">
            <w:pPr>
              <w:spacing w:line="360" w:lineRule="auto"/>
              <w:jc w:val="center"/>
              <w:rPr>
                <w:sz w:val="28"/>
                <w:szCs w:val="28"/>
              </w:rPr>
            </w:pPr>
            <w:r>
              <w:rPr>
                <w:rFonts w:hint="eastAsia"/>
                <w:sz w:val="28"/>
                <w:szCs w:val="28"/>
              </w:rPr>
              <w:t>11:40-12:00</w:t>
            </w:r>
          </w:p>
        </w:tc>
        <w:tc>
          <w:tcPr>
            <w:tcW w:w="6935" w:type="dxa"/>
            <w:gridSpan w:val="2"/>
            <w:vAlign w:val="center"/>
          </w:tcPr>
          <w:p w:rsidR="00A536FF" w:rsidRDefault="00A536FF">
            <w:pPr>
              <w:snapToGrid w:val="0"/>
              <w:spacing w:line="400" w:lineRule="atLeast"/>
              <w:jc w:val="center"/>
              <w:rPr>
                <w:sz w:val="28"/>
                <w:szCs w:val="28"/>
              </w:rPr>
            </w:pPr>
            <w:r>
              <w:rPr>
                <w:rFonts w:hint="eastAsia"/>
                <w:sz w:val="28"/>
                <w:szCs w:val="28"/>
              </w:rPr>
              <w:t>专家评议：付少平</w:t>
            </w:r>
          </w:p>
          <w:p w:rsidR="00A536FF" w:rsidRDefault="00A536FF" w:rsidP="00A536FF">
            <w:pPr>
              <w:snapToGrid w:val="0"/>
              <w:spacing w:line="400" w:lineRule="atLeast"/>
              <w:jc w:val="center"/>
              <w:rPr>
                <w:sz w:val="28"/>
                <w:szCs w:val="28"/>
              </w:rPr>
            </w:pPr>
            <w:r>
              <w:rPr>
                <w:rFonts w:hint="eastAsia"/>
                <w:sz w:val="28"/>
                <w:szCs w:val="28"/>
              </w:rPr>
              <w:t>西北农林科技大学人文社会发展学院教授</w:t>
            </w:r>
          </w:p>
          <w:p w:rsidR="00A536FF" w:rsidRDefault="00A536FF" w:rsidP="00A536FF">
            <w:pPr>
              <w:snapToGrid w:val="0"/>
              <w:spacing w:line="400" w:lineRule="atLeast"/>
              <w:jc w:val="center"/>
              <w:rPr>
                <w:sz w:val="28"/>
                <w:szCs w:val="28"/>
              </w:rPr>
            </w:pPr>
            <w:r>
              <w:rPr>
                <w:rFonts w:hint="eastAsia"/>
                <w:sz w:val="28"/>
                <w:szCs w:val="28"/>
              </w:rPr>
              <w:t>陕西省乡村治理与社会建设协同创新研究中心主任</w:t>
            </w:r>
          </w:p>
        </w:tc>
      </w:tr>
    </w:tbl>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B66E7A">
      <w:pPr>
        <w:spacing w:line="360" w:lineRule="auto"/>
        <w:rPr>
          <w:sz w:val="28"/>
          <w:szCs w:val="28"/>
        </w:rPr>
      </w:pPr>
    </w:p>
    <w:p w:rsidR="00B66E7A" w:rsidRDefault="00A536FF">
      <w:pPr>
        <w:widowControl/>
        <w:spacing w:line="360" w:lineRule="auto"/>
        <w:jc w:val="left"/>
        <w:rPr>
          <w:sz w:val="28"/>
          <w:szCs w:val="28"/>
        </w:rPr>
      </w:pPr>
      <w:r>
        <w:rPr>
          <w:sz w:val="28"/>
          <w:szCs w:val="28"/>
        </w:rPr>
        <w:br w:type="page"/>
      </w:r>
    </w:p>
    <w:p w:rsidR="00B66E7A" w:rsidRDefault="00B66E7A">
      <w:pPr>
        <w:spacing w:line="360" w:lineRule="auto"/>
        <w:jc w:val="center"/>
        <w:rPr>
          <w:rFonts w:ascii="黑体" w:eastAsia="黑体" w:hAnsi="黑体"/>
          <w:b/>
          <w:sz w:val="44"/>
          <w:szCs w:val="44"/>
        </w:rPr>
      </w:pPr>
    </w:p>
    <w:p w:rsidR="00B66E7A" w:rsidRDefault="00A536FF" w:rsidP="005C18AB">
      <w:pPr>
        <w:spacing w:afterLines="50" w:line="360" w:lineRule="auto"/>
        <w:jc w:val="center"/>
        <w:rPr>
          <w:rFonts w:ascii="黑体" w:eastAsia="黑体" w:hAnsi="黑体"/>
          <w:sz w:val="36"/>
          <w:szCs w:val="36"/>
        </w:rPr>
      </w:pPr>
      <w:r>
        <w:rPr>
          <w:rFonts w:ascii="黑体" w:eastAsia="黑体" w:hAnsi="黑体" w:hint="eastAsia"/>
          <w:sz w:val="36"/>
          <w:szCs w:val="36"/>
        </w:rPr>
        <w:t>分论坛</w:t>
      </w:r>
      <w:r>
        <w:rPr>
          <w:rFonts w:ascii="黑体" w:eastAsia="黑体" w:hAnsi="黑体"/>
          <w:sz w:val="36"/>
          <w:szCs w:val="36"/>
        </w:rPr>
        <w:t>一</w:t>
      </w:r>
      <w:r>
        <w:rPr>
          <w:rFonts w:ascii="黑体" w:eastAsia="黑体" w:hAnsi="黑体" w:hint="eastAsia"/>
          <w:sz w:val="36"/>
          <w:szCs w:val="36"/>
        </w:rPr>
        <w:t>：</w:t>
      </w:r>
      <w:r>
        <w:rPr>
          <w:rFonts w:ascii="黑体" w:eastAsia="黑体" w:hAnsi="黑体"/>
          <w:sz w:val="36"/>
          <w:szCs w:val="36"/>
        </w:rPr>
        <w:t>精准扶贫与贫困治理</w:t>
      </w:r>
      <w:r>
        <w:rPr>
          <w:rFonts w:ascii="黑体" w:eastAsia="黑体" w:hAnsi="黑体" w:hint="eastAsia"/>
          <w:sz w:val="36"/>
          <w:szCs w:val="36"/>
        </w:rPr>
        <w:t>（27日</w:t>
      </w:r>
      <w:r>
        <w:rPr>
          <w:rFonts w:ascii="黑体" w:eastAsia="黑体" w:hAnsi="黑体"/>
          <w:sz w:val="36"/>
          <w:szCs w:val="36"/>
        </w:rPr>
        <w:t>下午</w:t>
      </w:r>
      <w:r>
        <w:rPr>
          <w:rFonts w:ascii="黑体" w:eastAsia="黑体" w:hAnsi="黑体" w:hint="eastAsia"/>
          <w:sz w:val="36"/>
          <w:szCs w:val="36"/>
        </w:rPr>
        <w:t>）</w:t>
      </w:r>
    </w:p>
    <w:p w:rsidR="00B66E7A" w:rsidRDefault="00A536FF">
      <w:pPr>
        <w:spacing w:line="360" w:lineRule="auto"/>
        <w:rPr>
          <w:rFonts w:ascii="黑体" w:eastAsia="黑体" w:hAnsi="黑体"/>
          <w:b/>
          <w:sz w:val="28"/>
          <w:szCs w:val="28"/>
        </w:rPr>
      </w:pPr>
      <w:r>
        <w:rPr>
          <w:rFonts w:ascii="黑体" w:eastAsia="黑体" w:hAnsi="黑体" w:hint="eastAsia"/>
          <w:b/>
          <w:sz w:val="28"/>
          <w:szCs w:val="28"/>
        </w:rPr>
        <w:t>主题</w:t>
      </w:r>
      <w:r>
        <w:rPr>
          <w:rFonts w:ascii="黑体" w:eastAsia="黑体" w:hAnsi="黑体"/>
          <w:b/>
          <w:sz w:val="28"/>
          <w:szCs w:val="28"/>
        </w:rPr>
        <w:t>论坛</w:t>
      </w:r>
      <w:r>
        <w:rPr>
          <w:rFonts w:ascii="黑体" w:eastAsia="黑体" w:hAnsi="黑体" w:hint="eastAsia"/>
          <w:b/>
          <w:sz w:val="28"/>
          <w:szCs w:val="28"/>
        </w:rPr>
        <w:t>一</w:t>
      </w:r>
    </w:p>
    <w:p w:rsidR="00B66E7A" w:rsidRDefault="00A536FF">
      <w:pPr>
        <w:spacing w:line="360" w:lineRule="auto"/>
        <w:rPr>
          <w:sz w:val="24"/>
          <w:szCs w:val="24"/>
        </w:rPr>
      </w:pPr>
      <w:r>
        <w:rPr>
          <w:rFonts w:ascii="黑体" w:eastAsia="黑体" w:hAnsi="黑体" w:hint="eastAsia"/>
          <w:sz w:val="24"/>
          <w:szCs w:val="24"/>
        </w:rPr>
        <w:t>地  点：</w:t>
      </w:r>
      <w:r>
        <w:rPr>
          <w:rFonts w:hint="eastAsia"/>
          <w:sz w:val="24"/>
          <w:szCs w:val="24"/>
        </w:rPr>
        <w:t>西北农林科技大学国际交流中心</w:t>
      </w:r>
      <w:r>
        <w:rPr>
          <w:rFonts w:hint="eastAsia"/>
          <w:sz w:val="24"/>
          <w:szCs w:val="24"/>
        </w:rPr>
        <w:t>210</w:t>
      </w:r>
      <w:r>
        <w:rPr>
          <w:rFonts w:hint="eastAsia"/>
          <w:sz w:val="24"/>
          <w:szCs w:val="24"/>
        </w:rPr>
        <w:t>会议室</w:t>
      </w:r>
    </w:p>
    <w:p w:rsidR="00B66E7A" w:rsidRDefault="00A536FF">
      <w:pPr>
        <w:spacing w:line="360" w:lineRule="auto"/>
        <w:rPr>
          <w:sz w:val="24"/>
          <w:szCs w:val="24"/>
        </w:rPr>
      </w:pPr>
      <w:r>
        <w:rPr>
          <w:rFonts w:ascii="黑体" w:eastAsia="黑体" w:hAnsi="黑体" w:hint="eastAsia"/>
          <w:sz w:val="24"/>
          <w:szCs w:val="24"/>
        </w:rPr>
        <w:t>主持人：</w:t>
      </w:r>
      <w:r>
        <w:rPr>
          <w:rFonts w:hint="eastAsia"/>
          <w:sz w:val="24"/>
          <w:szCs w:val="24"/>
        </w:rPr>
        <w:t>郭占锋（西北农林科技大学人文社会发展学院副教授）</w:t>
      </w:r>
    </w:p>
    <w:p w:rsidR="00B66E7A" w:rsidRDefault="00A536FF">
      <w:pPr>
        <w:spacing w:line="360" w:lineRule="auto"/>
        <w:rPr>
          <w:sz w:val="24"/>
          <w:szCs w:val="24"/>
        </w:rPr>
      </w:pPr>
      <w:r>
        <w:rPr>
          <w:rFonts w:ascii="黑体" w:eastAsia="黑体" w:hAnsi="黑体" w:hint="eastAsia"/>
          <w:sz w:val="24"/>
          <w:szCs w:val="24"/>
        </w:rPr>
        <w:t>评议人：</w:t>
      </w:r>
      <w:r>
        <w:rPr>
          <w:rFonts w:hint="eastAsia"/>
          <w:sz w:val="24"/>
          <w:szCs w:val="24"/>
        </w:rPr>
        <w:t>王韧（湖南师范大学教授）</w:t>
      </w:r>
    </w:p>
    <w:p w:rsidR="00B66E7A" w:rsidRDefault="00A536FF" w:rsidP="005C18AB">
      <w:pPr>
        <w:spacing w:afterLines="50" w:line="360" w:lineRule="auto"/>
        <w:rPr>
          <w:sz w:val="24"/>
          <w:szCs w:val="24"/>
          <w:highlight w:val="red"/>
        </w:rPr>
      </w:pPr>
      <w:r>
        <w:rPr>
          <w:rFonts w:hint="eastAsia"/>
          <w:sz w:val="24"/>
          <w:szCs w:val="24"/>
        </w:rPr>
        <w:t xml:space="preserve">        </w:t>
      </w:r>
      <w:r>
        <w:rPr>
          <w:rFonts w:hint="eastAsia"/>
          <w:sz w:val="24"/>
          <w:szCs w:val="24"/>
        </w:rPr>
        <w:t>杨华（武汉大学中国乡村治理研究中心研究员）</w:t>
      </w:r>
    </w:p>
    <w:tbl>
      <w:tblPr>
        <w:tblStyle w:val="ab"/>
        <w:tblW w:w="8414" w:type="dxa"/>
        <w:jc w:val="center"/>
        <w:tblInd w:w="108" w:type="dxa"/>
        <w:tblLayout w:type="fixed"/>
        <w:tblLook w:val="04A0"/>
      </w:tblPr>
      <w:tblGrid>
        <w:gridCol w:w="1397"/>
        <w:gridCol w:w="1125"/>
        <w:gridCol w:w="2156"/>
        <w:gridCol w:w="3736"/>
      </w:tblGrid>
      <w:tr w:rsidR="00B66E7A">
        <w:trPr>
          <w:trHeight w:val="646"/>
          <w:jc w:val="center"/>
        </w:trPr>
        <w:tc>
          <w:tcPr>
            <w:tcW w:w="1397" w:type="dxa"/>
            <w:vAlign w:val="center"/>
          </w:tcPr>
          <w:p w:rsidR="00B66E7A" w:rsidRDefault="00A536FF">
            <w:pPr>
              <w:spacing w:line="360" w:lineRule="auto"/>
              <w:jc w:val="center"/>
              <w:rPr>
                <w:b/>
                <w:sz w:val="24"/>
                <w:szCs w:val="24"/>
              </w:rPr>
            </w:pPr>
            <w:r>
              <w:rPr>
                <w:rFonts w:hint="eastAsia"/>
                <w:b/>
                <w:sz w:val="24"/>
                <w:szCs w:val="24"/>
              </w:rPr>
              <w:t>时间</w:t>
            </w:r>
          </w:p>
        </w:tc>
        <w:tc>
          <w:tcPr>
            <w:tcW w:w="1125" w:type="dxa"/>
            <w:vAlign w:val="center"/>
          </w:tcPr>
          <w:p w:rsidR="00B66E7A" w:rsidRDefault="00A536FF">
            <w:pPr>
              <w:spacing w:line="360" w:lineRule="auto"/>
              <w:jc w:val="center"/>
              <w:rPr>
                <w:b/>
                <w:sz w:val="24"/>
                <w:szCs w:val="24"/>
              </w:rPr>
            </w:pPr>
            <w:r>
              <w:rPr>
                <w:rFonts w:hint="eastAsia"/>
                <w:b/>
                <w:sz w:val="24"/>
                <w:szCs w:val="24"/>
              </w:rPr>
              <w:t>报告人</w:t>
            </w:r>
          </w:p>
        </w:tc>
        <w:tc>
          <w:tcPr>
            <w:tcW w:w="2156" w:type="dxa"/>
            <w:vAlign w:val="center"/>
          </w:tcPr>
          <w:p w:rsidR="00B66E7A" w:rsidRDefault="00A536FF">
            <w:pPr>
              <w:spacing w:line="360" w:lineRule="auto"/>
              <w:jc w:val="center"/>
              <w:rPr>
                <w:b/>
                <w:sz w:val="24"/>
                <w:szCs w:val="24"/>
              </w:rPr>
            </w:pPr>
            <w:r>
              <w:rPr>
                <w:rFonts w:hint="eastAsia"/>
                <w:b/>
                <w:sz w:val="24"/>
                <w:szCs w:val="24"/>
              </w:rPr>
              <w:t>单位</w:t>
            </w:r>
          </w:p>
        </w:tc>
        <w:tc>
          <w:tcPr>
            <w:tcW w:w="3736" w:type="dxa"/>
            <w:vAlign w:val="center"/>
          </w:tcPr>
          <w:p w:rsidR="00B66E7A" w:rsidRDefault="00A536FF">
            <w:pPr>
              <w:spacing w:line="360" w:lineRule="auto"/>
              <w:jc w:val="center"/>
              <w:rPr>
                <w:b/>
                <w:sz w:val="24"/>
                <w:szCs w:val="24"/>
              </w:rPr>
            </w:pPr>
            <w:r>
              <w:rPr>
                <w:rFonts w:hint="eastAsia"/>
                <w:b/>
                <w:sz w:val="24"/>
                <w:szCs w:val="24"/>
              </w:rPr>
              <w:t>报告</w:t>
            </w:r>
            <w:r>
              <w:rPr>
                <w:b/>
                <w:sz w:val="24"/>
                <w:szCs w:val="24"/>
              </w:rPr>
              <w:t>题目</w:t>
            </w:r>
          </w:p>
        </w:tc>
      </w:tr>
      <w:tr w:rsidR="00B66E7A">
        <w:trPr>
          <w:trHeight w:val="1405"/>
          <w:jc w:val="center"/>
        </w:trPr>
        <w:tc>
          <w:tcPr>
            <w:tcW w:w="1397" w:type="dxa"/>
            <w:vAlign w:val="center"/>
          </w:tcPr>
          <w:p w:rsidR="00B66E7A" w:rsidRDefault="00A536FF">
            <w:pPr>
              <w:spacing w:line="360" w:lineRule="auto"/>
              <w:jc w:val="center"/>
              <w:rPr>
                <w:sz w:val="24"/>
                <w:szCs w:val="24"/>
              </w:rPr>
            </w:pPr>
            <w:r>
              <w:rPr>
                <w:rFonts w:hint="eastAsia"/>
                <w:sz w:val="24"/>
                <w:szCs w:val="24"/>
              </w:rPr>
              <w:t>14:00</w:t>
            </w:r>
            <w:r>
              <w:rPr>
                <w:sz w:val="24"/>
                <w:szCs w:val="24"/>
              </w:rPr>
              <w:t>-1</w:t>
            </w:r>
            <w:r>
              <w:rPr>
                <w:rFonts w:hint="eastAsia"/>
                <w:sz w:val="24"/>
                <w:szCs w:val="24"/>
              </w:rPr>
              <w:t>4:10</w:t>
            </w:r>
          </w:p>
        </w:tc>
        <w:tc>
          <w:tcPr>
            <w:tcW w:w="1125" w:type="dxa"/>
            <w:vAlign w:val="center"/>
          </w:tcPr>
          <w:p w:rsidR="00B66E7A" w:rsidRDefault="00A536FF">
            <w:pPr>
              <w:spacing w:line="360" w:lineRule="auto"/>
              <w:jc w:val="center"/>
              <w:rPr>
                <w:sz w:val="24"/>
                <w:szCs w:val="24"/>
              </w:rPr>
            </w:pPr>
            <w:r>
              <w:rPr>
                <w:rFonts w:hint="eastAsia"/>
                <w:sz w:val="24"/>
                <w:szCs w:val="24"/>
              </w:rPr>
              <w:t>吴新叶</w:t>
            </w:r>
          </w:p>
        </w:tc>
        <w:tc>
          <w:tcPr>
            <w:tcW w:w="2156" w:type="dxa"/>
            <w:vAlign w:val="center"/>
          </w:tcPr>
          <w:p w:rsidR="00B66E7A" w:rsidRDefault="00A536FF">
            <w:pPr>
              <w:spacing w:line="400" w:lineRule="atLeast"/>
              <w:jc w:val="center"/>
              <w:rPr>
                <w:sz w:val="24"/>
                <w:szCs w:val="24"/>
              </w:rPr>
            </w:pPr>
            <w:r>
              <w:rPr>
                <w:rFonts w:hint="eastAsia"/>
                <w:sz w:val="24"/>
                <w:szCs w:val="24"/>
              </w:rPr>
              <w:t>华东政法大学政治学与公共管理学院</w:t>
            </w:r>
          </w:p>
        </w:tc>
        <w:tc>
          <w:tcPr>
            <w:tcW w:w="3736" w:type="dxa"/>
            <w:vAlign w:val="center"/>
          </w:tcPr>
          <w:p w:rsidR="00B66E7A" w:rsidRDefault="00A536FF">
            <w:pPr>
              <w:spacing w:line="400" w:lineRule="atLeast"/>
              <w:jc w:val="center"/>
              <w:rPr>
                <w:sz w:val="24"/>
                <w:szCs w:val="24"/>
              </w:rPr>
            </w:pPr>
            <w:r>
              <w:rPr>
                <w:rFonts w:hint="eastAsia"/>
                <w:sz w:val="24"/>
                <w:szCs w:val="24"/>
              </w:rPr>
              <w:t>精准扶贫中的“干部干、群众看”现象——基于“制度与生活”视角的尝试性解读</w:t>
            </w:r>
          </w:p>
        </w:tc>
      </w:tr>
      <w:tr w:rsidR="00B66E7A">
        <w:trPr>
          <w:trHeight w:val="136"/>
          <w:jc w:val="center"/>
        </w:trPr>
        <w:tc>
          <w:tcPr>
            <w:tcW w:w="1397" w:type="dxa"/>
            <w:vAlign w:val="center"/>
          </w:tcPr>
          <w:p w:rsidR="00B66E7A" w:rsidRDefault="00A536FF">
            <w:pPr>
              <w:spacing w:line="360" w:lineRule="auto"/>
              <w:jc w:val="center"/>
              <w:rPr>
                <w:sz w:val="24"/>
                <w:szCs w:val="24"/>
              </w:rPr>
            </w:pPr>
            <w:r>
              <w:rPr>
                <w:rFonts w:hint="eastAsia"/>
                <w:sz w:val="24"/>
                <w:szCs w:val="24"/>
              </w:rPr>
              <w:t>14:10-14:20</w:t>
            </w:r>
          </w:p>
        </w:tc>
        <w:tc>
          <w:tcPr>
            <w:tcW w:w="1125" w:type="dxa"/>
            <w:vAlign w:val="center"/>
          </w:tcPr>
          <w:p w:rsidR="00B66E7A" w:rsidRDefault="00A536FF">
            <w:pPr>
              <w:spacing w:line="360" w:lineRule="auto"/>
              <w:jc w:val="center"/>
              <w:rPr>
                <w:sz w:val="24"/>
                <w:szCs w:val="24"/>
              </w:rPr>
            </w:pPr>
            <w:r>
              <w:rPr>
                <w:rFonts w:hint="eastAsia"/>
                <w:sz w:val="24"/>
                <w:szCs w:val="24"/>
              </w:rPr>
              <w:t>邢成举</w:t>
            </w:r>
          </w:p>
        </w:tc>
        <w:tc>
          <w:tcPr>
            <w:tcW w:w="2156" w:type="dxa"/>
            <w:vAlign w:val="center"/>
          </w:tcPr>
          <w:p w:rsidR="00B66E7A" w:rsidRDefault="00A536FF">
            <w:pPr>
              <w:spacing w:line="400" w:lineRule="atLeast"/>
              <w:jc w:val="center"/>
              <w:rPr>
                <w:sz w:val="24"/>
                <w:szCs w:val="24"/>
              </w:rPr>
            </w:pPr>
            <w:r>
              <w:rPr>
                <w:rFonts w:hint="eastAsia"/>
                <w:sz w:val="24"/>
                <w:szCs w:val="24"/>
              </w:rPr>
              <w:t>西北农林科技大学</w:t>
            </w:r>
            <w:r>
              <w:rPr>
                <w:rFonts w:hint="eastAsia"/>
                <w:sz w:val="24"/>
                <w:szCs w:val="24"/>
              </w:rPr>
              <w:t xml:space="preserve"> </w:t>
            </w:r>
            <w:r>
              <w:rPr>
                <w:rFonts w:hint="eastAsia"/>
                <w:sz w:val="24"/>
                <w:szCs w:val="24"/>
              </w:rPr>
              <w:t>人文社会发展学院</w:t>
            </w:r>
          </w:p>
        </w:tc>
        <w:tc>
          <w:tcPr>
            <w:tcW w:w="3736" w:type="dxa"/>
            <w:vAlign w:val="center"/>
          </w:tcPr>
          <w:p w:rsidR="00B66E7A" w:rsidRDefault="00A536FF">
            <w:pPr>
              <w:spacing w:line="400" w:lineRule="atLeast"/>
              <w:jc w:val="center"/>
              <w:rPr>
                <w:sz w:val="24"/>
                <w:szCs w:val="24"/>
              </w:rPr>
            </w:pPr>
            <w:r>
              <w:rPr>
                <w:rFonts w:hint="eastAsia"/>
                <w:sz w:val="24"/>
                <w:szCs w:val="24"/>
              </w:rPr>
              <w:t>结构性贫困与民族地区精准扶贫研究——以民族八省区为主要研究对象</w:t>
            </w:r>
          </w:p>
        </w:tc>
      </w:tr>
      <w:tr w:rsidR="00B66E7A">
        <w:trPr>
          <w:trHeight w:val="936"/>
          <w:jc w:val="center"/>
        </w:trPr>
        <w:tc>
          <w:tcPr>
            <w:tcW w:w="1397" w:type="dxa"/>
            <w:vAlign w:val="center"/>
          </w:tcPr>
          <w:p w:rsidR="00B66E7A" w:rsidRDefault="00A536FF">
            <w:pPr>
              <w:spacing w:line="360" w:lineRule="auto"/>
              <w:jc w:val="center"/>
              <w:rPr>
                <w:sz w:val="24"/>
                <w:szCs w:val="24"/>
              </w:rPr>
            </w:pPr>
            <w:r>
              <w:rPr>
                <w:rFonts w:hint="eastAsia"/>
                <w:sz w:val="24"/>
                <w:szCs w:val="24"/>
              </w:rPr>
              <w:t>14:20-14:30</w:t>
            </w:r>
          </w:p>
        </w:tc>
        <w:tc>
          <w:tcPr>
            <w:tcW w:w="1125" w:type="dxa"/>
            <w:vAlign w:val="center"/>
          </w:tcPr>
          <w:p w:rsidR="00B66E7A" w:rsidRDefault="00A536FF">
            <w:pPr>
              <w:spacing w:line="360" w:lineRule="auto"/>
              <w:jc w:val="center"/>
              <w:rPr>
                <w:sz w:val="24"/>
                <w:szCs w:val="24"/>
              </w:rPr>
            </w:pPr>
            <w:r>
              <w:rPr>
                <w:rFonts w:hint="eastAsia"/>
                <w:sz w:val="24"/>
                <w:szCs w:val="24"/>
              </w:rPr>
              <w:t>马冀群</w:t>
            </w:r>
          </w:p>
        </w:tc>
        <w:tc>
          <w:tcPr>
            <w:tcW w:w="2156" w:type="dxa"/>
            <w:vAlign w:val="center"/>
          </w:tcPr>
          <w:p w:rsidR="00B66E7A" w:rsidRDefault="00A536FF">
            <w:pPr>
              <w:spacing w:line="400" w:lineRule="atLeast"/>
              <w:jc w:val="center"/>
              <w:rPr>
                <w:sz w:val="24"/>
                <w:szCs w:val="24"/>
              </w:rPr>
            </w:pPr>
            <w:r>
              <w:rPr>
                <w:rFonts w:hint="eastAsia"/>
                <w:sz w:val="24"/>
                <w:szCs w:val="24"/>
              </w:rPr>
              <w:t>延边大学经济管理学院</w:t>
            </w:r>
          </w:p>
        </w:tc>
        <w:tc>
          <w:tcPr>
            <w:tcW w:w="3736" w:type="dxa"/>
            <w:vAlign w:val="center"/>
          </w:tcPr>
          <w:p w:rsidR="00B66E7A" w:rsidRDefault="00A536FF">
            <w:pPr>
              <w:spacing w:line="400" w:lineRule="atLeast"/>
              <w:jc w:val="center"/>
              <w:rPr>
                <w:sz w:val="24"/>
                <w:szCs w:val="24"/>
              </w:rPr>
            </w:pPr>
            <w:r>
              <w:rPr>
                <w:rFonts w:hint="eastAsia"/>
                <w:sz w:val="24"/>
                <w:szCs w:val="24"/>
              </w:rPr>
              <w:t>农村稳定脱贫长效机制的构建及实践路径</w:t>
            </w:r>
          </w:p>
        </w:tc>
      </w:tr>
      <w:tr w:rsidR="00B66E7A">
        <w:trPr>
          <w:trHeight w:val="936"/>
          <w:jc w:val="center"/>
        </w:trPr>
        <w:tc>
          <w:tcPr>
            <w:tcW w:w="1397" w:type="dxa"/>
            <w:vAlign w:val="center"/>
          </w:tcPr>
          <w:p w:rsidR="00B66E7A" w:rsidRDefault="00A536FF">
            <w:pPr>
              <w:spacing w:line="360" w:lineRule="auto"/>
              <w:jc w:val="center"/>
              <w:rPr>
                <w:sz w:val="24"/>
                <w:szCs w:val="24"/>
              </w:rPr>
            </w:pPr>
            <w:r>
              <w:rPr>
                <w:rFonts w:hint="eastAsia"/>
                <w:sz w:val="24"/>
                <w:szCs w:val="24"/>
              </w:rPr>
              <w:t>14:30-14:40</w:t>
            </w:r>
          </w:p>
        </w:tc>
        <w:tc>
          <w:tcPr>
            <w:tcW w:w="1125" w:type="dxa"/>
            <w:vAlign w:val="center"/>
          </w:tcPr>
          <w:p w:rsidR="00B66E7A" w:rsidRDefault="00A536FF">
            <w:pPr>
              <w:spacing w:line="360" w:lineRule="auto"/>
              <w:jc w:val="center"/>
              <w:rPr>
                <w:color w:val="000000" w:themeColor="text1"/>
                <w:sz w:val="24"/>
                <w:szCs w:val="24"/>
              </w:rPr>
            </w:pPr>
            <w:r>
              <w:rPr>
                <w:rFonts w:hint="eastAsia"/>
                <w:color w:val="000000" w:themeColor="text1"/>
                <w:sz w:val="24"/>
                <w:szCs w:val="24"/>
              </w:rPr>
              <w:t>赵关维</w:t>
            </w:r>
          </w:p>
        </w:tc>
        <w:tc>
          <w:tcPr>
            <w:tcW w:w="2156"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中共庆阳市委党校</w:t>
            </w:r>
          </w:p>
        </w:tc>
        <w:tc>
          <w:tcPr>
            <w:tcW w:w="3736"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乡村振兴战略下深贫地区农村土地流转的政策效应与路径选择</w:t>
            </w:r>
          </w:p>
        </w:tc>
      </w:tr>
      <w:tr w:rsidR="00B66E7A">
        <w:trPr>
          <w:trHeight w:val="936"/>
          <w:jc w:val="center"/>
        </w:trPr>
        <w:tc>
          <w:tcPr>
            <w:tcW w:w="1397" w:type="dxa"/>
            <w:vAlign w:val="center"/>
          </w:tcPr>
          <w:p w:rsidR="00B66E7A" w:rsidRDefault="00A536FF">
            <w:pPr>
              <w:spacing w:line="360" w:lineRule="auto"/>
              <w:jc w:val="center"/>
              <w:rPr>
                <w:sz w:val="24"/>
                <w:szCs w:val="24"/>
              </w:rPr>
            </w:pPr>
            <w:r>
              <w:rPr>
                <w:rFonts w:hint="eastAsia"/>
                <w:sz w:val="24"/>
                <w:szCs w:val="24"/>
              </w:rPr>
              <w:t>1</w:t>
            </w:r>
            <w:r>
              <w:rPr>
                <w:sz w:val="24"/>
                <w:szCs w:val="24"/>
              </w:rPr>
              <w:t>4</w:t>
            </w:r>
            <w:r>
              <w:rPr>
                <w:rFonts w:hint="eastAsia"/>
                <w:sz w:val="24"/>
                <w:szCs w:val="24"/>
              </w:rPr>
              <w:t>:40-14:50</w:t>
            </w:r>
          </w:p>
        </w:tc>
        <w:tc>
          <w:tcPr>
            <w:tcW w:w="1125" w:type="dxa"/>
            <w:vAlign w:val="center"/>
          </w:tcPr>
          <w:p w:rsidR="00B66E7A" w:rsidRDefault="00A536FF">
            <w:pPr>
              <w:spacing w:line="360" w:lineRule="auto"/>
              <w:jc w:val="center"/>
              <w:rPr>
                <w:sz w:val="24"/>
                <w:szCs w:val="24"/>
              </w:rPr>
            </w:pPr>
            <w:r>
              <w:rPr>
                <w:rFonts w:hint="eastAsia"/>
                <w:sz w:val="24"/>
                <w:szCs w:val="24"/>
              </w:rPr>
              <w:t>王蒙</w:t>
            </w:r>
          </w:p>
        </w:tc>
        <w:tc>
          <w:tcPr>
            <w:tcW w:w="2156" w:type="dxa"/>
            <w:vAlign w:val="center"/>
          </w:tcPr>
          <w:p w:rsidR="00B66E7A" w:rsidRDefault="00A536FF">
            <w:pPr>
              <w:spacing w:line="400" w:lineRule="atLeast"/>
              <w:jc w:val="center"/>
              <w:rPr>
                <w:sz w:val="24"/>
                <w:szCs w:val="24"/>
              </w:rPr>
            </w:pPr>
            <w:r>
              <w:rPr>
                <w:rFonts w:hint="eastAsia"/>
                <w:sz w:val="24"/>
                <w:szCs w:val="24"/>
              </w:rPr>
              <w:t>西北农林科技大学人文社会发展学院</w:t>
            </w:r>
          </w:p>
        </w:tc>
        <w:tc>
          <w:tcPr>
            <w:tcW w:w="3736" w:type="dxa"/>
            <w:vAlign w:val="center"/>
          </w:tcPr>
          <w:p w:rsidR="00B66E7A" w:rsidRDefault="00A536FF">
            <w:pPr>
              <w:spacing w:line="400" w:lineRule="atLeast"/>
              <w:jc w:val="center"/>
              <w:rPr>
                <w:sz w:val="24"/>
                <w:szCs w:val="24"/>
              </w:rPr>
            </w:pPr>
            <w:r>
              <w:rPr>
                <w:rFonts w:hint="eastAsia"/>
                <w:sz w:val="24"/>
                <w:szCs w:val="24"/>
              </w:rPr>
              <w:t>复合嵌入：深度贫困民族地区资产收益扶贫的减贫机制研究</w:t>
            </w:r>
          </w:p>
        </w:tc>
      </w:tr>
      <w:tr w:rsidR="00B66E7A">
        <w:trPr>
          <w:trHeight w:val="1008"/>
          <w:jc w:val="center"/>
        </w:trPr>
        <w:tc>
          <w:tcPr>
            <w:tcW w:w="1397" w:type="dxa"/>
            <w:vAlign w:val="center"/>
          </w:tcPr>
          <w:p w:rsidR="00B66E7A" w:rsidRDefault="00A536FF">
            <w:pPr>
              <w:spacing w:line="360" w:lineRule="auto"/>
              <w:jc w:val="center"/>
              <w:rPr>
                <w:sz w:val="24"/>
                <w:szCs w:val="24"/>
              </w:rPr>
            </w:pPr>
            <w:r>
              <w:rPr>
                <w:rFonts w:hint="eastAsia"/>
                <w:sz w:val="24"/>
                <w:szCs w:val="24"/>
              </w:rPr>
              <w:t>14:50-15:00</w:t>
            </w:r>
          </w:p>
        </w:tc>
        <w:tc>
          <w:tcPr>
            <w:tcW w:w="1125" w:type="dxa"/>
            <w:vAlign w:val="center"/>
          </w:tcPr>
          <w:p w:rsidR="00B66E7A" w:rsidRDefault="00A536FF">
            <w:pPr>
              <w:spacing w:line="360" w:lineRule="auto"/>
              <w:jc w:val="center"/>
              <w:rPr>
                <w:sz w:val="24"/>
                <w:szCs w:val="24"/>
              </w:rPr>
            </w:pPr>
            <w:r>
              <w:rPr>
                <w:rFonts w:hint="eastAsia"/>
                <w:sz w:val="24"/>
                <w:szCs w:val="24"/>
              </w:rPr>
              <w:t>廖海亚</w:t>
            </w:r>
          </w:p>
        </w:tc>
        <w:tc>
          <w:tcPr>
            <w:tcW w:w="2156" w:type="dxa"/>
            <w:vAlign w:val="center"/>
          </w:tcPr>
          <w:p w:rsidR="00B66E7A" w:rsidRDefault="00A536FF">
            <w:pPr>
              <w:spacing w:line="400" w:lineRule="atLeast"/>
              <w:jc w:val="center"/>
              <w:rPr>
                <w:sz w:val="24"/>
                <w:szCs w:val="24"/>
              </w:rPr>
            </w:pPr>
            <w:r>
              <w:rPr>
                <w:rFonts w:hint="eastAsia"/>
                <w:sz w:val="24"/>
                <w:szCs w:val="24"/>
              </w:rPr>
              <w:t>四川省社会科学院</w:t>
            </w:r>
          </w:p>
        </w:tc>
        <w:tc>
          <w:tcPr>
            <w:tcW w:w="3736" w:type="dxa"/>
            <w:vAlign w:val="center"/>
          </w:tcPr>
          <w:p w:rsidR="00B66E7A" w:rsidRDefault="00A536FF">
            <w:pPr>
              <w:spacing w:line="400" w:lineRule="atLeast"/>
              <w:jc w:val="center"/>
              <w:rPr>
                <w:sz w:val="24"/>
                <w:szCs w:val="24"/>
              </w:rPr>
            </w:pPr>
            <w:r>
              <w:rPr>
                <w:rFonts w:hint="eastAsia"/>
                <w:sz w:val="24"/>
                <w:szCs w:val="24"/>
              </w:rPr>
              <w:t>长效机制视角下的精准扶贫问题、思路与对策</w:t>
            </w:r>
          </w:p>
        </w:tc>
      </w:tr>
      <w:tr w:rsidR="00B66E7A">
        <w:trPr>
          <w:trHeight w:val="1008"/>
          <w:jc w:val="center"/>
        </w:trPr>
        <w:tc>
          <w:tcPr>
            <w:tcW w:w="1397" w:type="dxa"/>
            <w:vAlign w:val="center"/>
          </w:tcPr>
          <w:p w:rsidR="00B66E7A" w:rsidRDefault="00A536FF">
            <w:pPr>
              <w:spacing w:line="360" w:lineRule="auto"/>
              <w:jc w:val="center"/>
              <w:rPr>
                <w:sz w:val="24"/>
                <w:szCs w:val="24"/>
              </w:rPr>
            </w:pPr>
            <w:r>
              <w:rPr>
                <w:rFonts w:hint="eastAsia"/>
                <w:sz w:val="24"/>
                <w:szCs w:val="24"/>
              </w:rPr>
              <w:t>15:00-15:10</w:t>
            </w:r>
          </w:p>
        </w:tc>
        <w:tc>
          <w:tcPr>
            <w:tcW w:w="1125" w:type="dxa"/>
            <w:vAlign w:val="center"/>
          </w:tcPr>
          <w:p w:rsidR="00B66E7A" w:rsidRDefault="00A536FF">
            <w:pPr>
              <w:spacing w:line="360" w:lineRule="auto"/>
              <w:jc w:val="center"/>
              <w:rPr>
                <w:sz w:val="24"/>
                <w:szCs w:val="24"/>
              </w:rPr>
            </w:pPr>
            <w:r>
              <w:rPr>
                <w:sz w:val="24"/>
                <w:szCs w:val="24"/>
              </w:rPr>
              <w:t>王伯承</w:t>
            </w:r>
          </w:p>
        </w:tc>
        <w:tc>
          <w:tcPr>
            <w:tcW w:w="2156" w:type="dxa"/>
            <w:vAlign w:val="center"/>
          </w:tcPr>
          <w:p w:rsidR="00B66E7A" w:rsidRDefault="00A536FF">
            <w:pPr>
              <w:spacing w:line="400" w:lineRule="atLeast"/>
              <w:jc w:val="center"/>
              <w:rPr>
                <w:sz w:val="24"/>
                <w:szCs w:val="24"/>
              </w:rPr>
            </w:pPr>
            <w:r>
              <w:rPr>
                <w:sz w:val="24"/>
                <w:szCs w:val="24"/>
              </w:rPr>
              <w:t>上海海事大学</w:t>
            </w:r>
          </w:p>
        </w:tc>
        <w:tc>
          <w:tcPr>
            <w:tcW w:w="3736" w:type="dxa"/>
            <w:vAlign w:val="center"/>
          </w:tcPr>
          <w:p w:rsidR="00B66E7A" w:rsidRDefault="00A536FF">
            <w:pPr>
              <w:spacing w:line="400" w:lineRule="atLeast"/>
              <w:jc w:val="center"/>
              <w:rPr>
                <w:sz w:val="24"/>
                <w:szCs w:val="24"/>
              </w:rPr>
            </w:pPr>
            <w:r>
              <w:rPr>
                <w:sz w:val="24"/>
                <w:szCs w:val="24"/>
              </w:rPr>
              <w:t>习近平扶贫思想视阈下的城乡协同研究</w:t>
            </w:r>
          </w:p>
        </w:tc>
      </w:tr>
      <w:tr w:rsidR="00B66E7A">
        <w:trPr>
          <w:trHeight w:val="614"/>
          <w:jc w:val="center"/>
        </w:trPr>
        <w:tc>
          <w:tcPr>
            <w:tcW w:w="1397" w:type="dxa"/>
            <w:vAlign w:val="center"/>
          </w:tcPr>
          <w:p w:rsidR="00B66E7A" w:rsidRDefault="00A536FF">
            <w:pPr>
              <w:spacing w:line="360" w:lineRule="auto"/>
              <w:jc w:val="center"/>
              <w:rPr>
                <w:sz w:val="24"/>
                <w:szCs w:val="24"/>
              </w:rPr>
            </w:pPr>
            <w:r>
              <w:rPr>
                <w:rFonts w:hint="eastAsia"/>
                <w:sz w:val="24"/>
                <w:szCs w:val="24"/>
              </w:rPr>
              <w:t>15:10-15:4</w:t>
            </w:r>
            <w:r>
              <w:rPr>
                <w:sz w:val="24"/>
                <w:szCs w:val="24"/>
              </w:rPr>
              <w:t>0</w:t>
            </w:r>
          </w:p>
        </w:tc>
        <w:tc>
          <w:tcPr>
            <w:tcW w:w="7017" w:type="dxa"/>
            <w:gridSpan w:val="3"/>
            <w:vAlign w:val="center"/>
          </w:tcPr>
          <w:p w:rsidR="00B66E7A" w:rsidRDefault="00A536FF">
            <w:pPr>
              <w:spacing w:line="360" w:lineRule="auto"/>
              <w:jc w:val="center"/>
              <w:rPr>
                <w:sz w:val="24"/>
                <w:szCs w:val="24"/>
              </w:rPr>
            </w:pPr>
            <w:r>
              <w:rPr>
                <w:rFonts w:hint="eastAsia"/>
                <w:sz w:val="24"/>
                <w:szCs w:val="24"/>
              </w:rPr>
              <w:t>专家</w:t>
            </w:r>
            <w:r>
              <w:rPr>
                <w:sz w:val="24"/>
                <w:szCs w:val="24"/>
              </w:rPr>
              <w:t>点评</w:t>
            </w:r>
          </w:p>
        </w:tc>
      </w:tr>
      <w:tr w:rsidR="00B66E7A">
        <w:trPr>
          <w:trHeight w:val="646"/>
          <w:jc w:val="center"/>
        </w:trPr>
        <w:tc>
          <w:tcPr>
            <w:tcW w:w="1397" w:type="dxa"/>
            <w:vAlign w:val="center"/>
          </w:tcPr>
          <w:p w:rsidR="00B66E7A" w:rsidRDefault="00A536FF">
            <w:pPr>
              <w:spacing w:line="360" w:lineRule="auto"/>
              <w:jc w:val="center"/>
              <w:rPr>
                <w:sz w:val="24"/>
                <w:szCs w:val="24"/>
              </w:rPr>
            </w:pPr>
            <w:r>
              <w:rPr>
                <w:rFonts w:hint="eastAsia"/>
                <w:sz w:val="24"/>
                <w:szCs w:val="24"/>
              </w:rPr>
              <w:t>15:40</w:t>
            </w:r>
            <w:r>
              <w:rPr>
                <w:sz w:val="24"/>
                <w:szCs w:val="24"/>
              </w:rPr>
              <w:t>-1</w:t>
            </w:r>
            <w:r>
              <w:rPr>
                <w:rFonts w:hint="eastAsia"/>
                <w:sz w:val="24"/>
                <w:szCs w:val="24"/>
              </w:rPr>
              <w:t>6:00</w:t>
            </w:r>
          </w:p>
        </w:tc>
        <w:tc>
          <w:tcPr>
            <w:tcW w:w="7017" w:type="dxa"/>
            <w:gridSpan w:val="3"/>
            <w:vAlign w:val="center"/>
          </w:tcPr>
          <w:p w:rsidR="00B66E7A" w:rsidRDefault="00A536FF">
            <w:pPr>
              <w:spacing w:line="360" w:lineRule="auto"/>
              <w:jc w:val="center"/>
              <w:rPr>
                <w:sz w:val="24"/>
                <w:szCs w:val="24"/>
              </w:rPr>
            </w:pPr>
            <w:r>
              <w:rPr>
                <w:rFonts w:hint="eastAsia"/>
                <w:sz w:val="24"/>
                <w:szCs w:val="24"/>
              </w:rPr>
              <w:t>中场休息</w:t>
            </w:r>
          </w:p>
        </w:tc>
      </w:tr>
    </w:tbl>
    <w:p w:rsidR="00B66E7A" w:rsidRDefault="00A536FF">
      <w:pPr>
        <w:spacing w:line="360" w:lineRule="auto"/>
        <w:rPr>
          <w:rFonts w:ascii="黑体" w:eastAsia="黑体" w:hAnsi="黑体"/>
          <w:b/>
          <w:sz w:val="28"/>
          <w:szCs w:val="28"/>
        </w:rPr>
      </w:pPr>
      <w:r>
        <w:rPr>
          <w:rFonts w:ascii="黑体" w:eastAsia="黑体" w:hAnsi="黑体" w:hint="eastAsia"/>
          <w:b/>
          <w:sz w:val="28"/>
          <w:szCs w:val="28"/>
        </w:rPr>
        <w:lastRenderedPageBreak/>
        <w:t>主题</w:t>
      </w:r>
      <w:r>
        <w:rPr>
          <w:rFonts w:ascii="黑体" w:eastAsia="黑体" w:hAnsi="黑体"/>
          <w:b/>
          <w:sz w:val="28"/>
          <w:szCs w:val="28"/>
        </w:rPr>
        <w:t>论坛</w:t>
      </w:r>
      <w:r>
        <w:rPr>
          <w:rFonts w:ascii="黑体" w:eastAsia="黑体" w:hAnsi="黑体" w:hint="eastAsia"/>
          <w:b/>
          <w:sz w:val="28"/>
          <w:szCs w:val="28"/>
        </w:rPr>
        <w:t>二</w:t>
      </w:r>
    </w:p>
    <w:p w:rsidR="00B66E7A" w:rsidRDefault="00A536FF">
      <w:pPr>
        <w:spacing w:line="360" w:lineRule="auto"/>
        <w:rPr>
          <w:sz w:val="24"/>
          <w:szCs w:val="24"/>
        </w:rPr>
      </w:pPr>
      <w:r>
        <w:rPr>
          <w:rFonts w:ascii="黑体" w:eastAsia="黑体" w:hAnsi="黑体" w:hint="eastAsia"/>
          <w:sz w:val="24"/>
          <w:szCs w:val="24"/>
        </w:rPr>
        <w:t>地  点：</w:t>
      </w:r>
      <w:r>
        <w:rPr>
          <w:rFonts w:hint="eastAsia"/>
          <w:sz w:val="24"/>
          <w:szCs w:val="24"/>
        </w:rPr>
        <w:t>西北农林科技大学国际交流中心</w:t>
      </w:r>
      <w:r>
        <w:rPr>
          <w:rFonts w:hint="eastAsia"/>
          <w:sz w:val="24"/>
          <w:szCs w:val="24"/>
        </w:rPr>
        <w:t>210</w:t>
      </w:r>
      <w:r>
        <w:rPr>
          <w:rFonts w:hint="eastAsia"/>
          <w:sz w:val="24"/>
          <w:szCs w:val="24"/>
        </w:rPr>
        <w:t>会议室</w:t>
      </w:r>
    </w:p>
    <w:p w:rsidR="00B66E7A" w:rsidRDefault="00A536FF">
      <w:pPr>
        <w:spacing w:line="360" w:lineRule="auto"/>
        <w:rPr>
          <w:sz w:val="24"/>
          <w:szCs w:val="24"/>
        </w:rPr>
      </w:pPr>
      <w:r>
        <w:rPr>
          <w:rFonts w:ascii="黑体" w:eastAsia="黑体" w:hAnsi="黑体" w:hint="eastAsia"/>
          <w:sz w:val="24"/>
          <w:szCs w:val="24"/>
        </w:rPr>
        <w:t>主持人：</w:t>
      </w:r>
      <w:r w:rsidR="00B169DE">
        <w:rPr>
          <w:rFonts w:hint="eastAsia"/>
          <w:sz w:val="24"/>
          <w:szCs w:val="24"/>
        </w:rPr>
        <w:t>司汉武</w:t>
      </w:r>
      <w:r>
        <w:rPr>
          <w:rFonts w:hint="eastAsia"/>
          <w:sz w:val="24"/>
          <w:szCs w:val="24"/>
        </w:rPr>
        <w:t>（西北农林科技大学人文社会发展学院教授）</w:t>
      </w:r>
    </w:p>
    <w:p w:rsidR="00B66E7A" w:rsidRDefault="00A536FF">
      <w:pPr>
        <w:spacing w:line="360" w:lineRule="auto"/>
        <w:rPr>
          <w:sz w:val="24"/>
          <w:szCs w:val="24"/>
        </w:rPr>
      </w:pPr>
      <w:r>
        <w:rPr>
          <w:rFonts w:ascii="黑体" w:eastAsia="黑体" w:hAnsi="黑体" w:hint="eastAsia"/>
          <w:sz w:val="24"/>
          <w:szCs w:val="24"/>
        </w:rPr>
        <w:t>评议人：</w:t>
      </w:r>
      <w:r>
        <w:rPr>
          <w:rFonts w:hint="eastAsia"/>
          <w:sz w:val="24"/>
          <w:szCs w:val="24"/>
        </w:rPr>
        <w:t>吴新叶（华东政法大学政治学与公共管理学院教授）</w:t>
      </w:r>
    </w:p>
    <w:p w:rsidR="00B66E7A" w:rsidRDefault="00A536FF" w:rsidP="005C18AB">
      <w:pPr>
        <w:spacing w:afterLines="50" w:line="360" w:lineRule="auto"/>
        <w:rPr>
          <w:sz w:val="24"/>
          <w:szCs w:val="24"/>
        </w:rPr>
      </w:pPr>
      <w:r>
        <w:rPr>
          <w:rFonts w:hint="eastAsia"/>
          <w:sz w:val="24"/>
          <w:szCs w:val="24"/>
        </w:rPr>
        <w:t xml:space="preserve">        </w:t>
      </w:r>
      <w:r>
        <w:rPr>
          <w:rFonts w:hint="eastAsia"/>
          <w:sz w:val="24"/>
          <w:szCs w:val="24"/>
        </w:rPr>
        <w:t>邢成举（陕西省乡村治理与社会建设协同创新研究中心副教授）</w:t>
      </w:r>
    </w:p>
    <w:tbl>
      <w:tblPr>
        <w:tblStyle w:val="ab"/>
        <w:tblW w:w="8292" w:type="dxa"/>
        <w:tblInd w:w="108" w:type="dxa"/>
        <w:tblLayout w:type="fixed"/>
        <w:tblLook w:val="04A0"/>
      </w:tblPr>
      <w:tblGrid>
        <w:gridCol w:w="1406"/>
        <w:gridCol w:w="984"/>
        <w:gridCol w:w="2197"/>
        <w:gridCol w:w="3705"/>
      </w:tblGrid>
      <w:tr w:rsidR="00B66E7A">
        <w:trPr>
          <w:trHeight w:val="721"/>
        </w:trPr>
        <w:tc>
          <w:tcPr>
            <w:tcW w:w="1406" w:type="dxa"/>
            <w:vAlign w:val="center"/>
          </w:tcPr>
          <w:p w:rsidR="00B66E7A" w:rsidRDefault="00A536FF">
            <w:pPr>
              <w:spacing w:line="480" w:lineRule="auto"/>
              <w:jc w:val="center"/>
              <w:rPr>
                <w:b/>
                <w:sz w:val="24"/>
                <w:szCs w:val="24"/>
              </w:rPr>
            </w:pPr>
            <w:r>
              <w:rPr>
                <w:rFonts w:hint="eastAsia"/>
                <w:b/>
                <w:sz w:val="24"/>
                <w:szCs w:val="24"/>
              </w:rPr>
              <w:t>时间</w:t>
            </w:r>
          </w:p>
        </w:tc>
        <w:tc>
          <w:tcPr>
            <w:tcW w:w="984" w:type="dxa"/>
            <w:vAlign w:val="center"/>
          </w:tcPr>
          <w:p w:rsidR="00B66E7A" w:rsidRDefault="00A536FF">
            <w:pPr>
              <w:spacing w:line="480" w:lineRule="auto"/>
              <w:jc w:val="center"/>
              <w:rPr>
                <w:b/>
                <w:sz w:val="24"/>
                <w:szCs w:val="24"/>
              </w:rPr>
            </w:pPr>
            <w:r>
              <w:rPr>
                <w:rFonts w:hint="eastAsia"/>
                <w:b/>
                <w:sz w:val="24"/>
                <w:szCs w:val="24"/>
              </w:rPr>
              <w:t>报告人</w:t>
            </w:r>
          </w:p>
        </w:tc>
        <w:tc>
          <w:tcPr>
            <w:tcW w:w="2197" w:type="dxa"/>
            <w:vAlign w:val="center"/>
          </w:tcPr>
          <w:p w:rsidR="00B66E7A" w:rsidRDefault="00A536FF">
            <w:pPr>
              <w:spacing w:line="480" w:lineRule="auto"/>
              <w:jc w:val="center"/>
              <w:rPr>
                <w:b/>
                <w:sz w:val="24"/>
                <w:szCs w:val="24"/>
              </w:rPr>
            </w:pPr>
            <w:r>
              <w:rPr>
                <w:rFonts w:hint="eastAsia"/>
                <w:b/>
                <w:sz w:val="24"/>
                <w:szCs w:val="24"/>
              </w:rPr>
              <w:t>单位</w:t>
            </w:r>
          </w:p>
        </w:tc>
        <w:tc>
          <w:tcPr>
            <w:tcW w:w="3705" w:type="dxa"/>
            <w:vAlign w:val="center"/>
          </w:tcPr>
          <w:p w:rsidR="00B66E7A" w:rsidRDefault="00A536FF">
            <w:pPr>
              <w:spacing w:line="480" w:lineRule="auto"/>
              <w:jc w:val="center"/>
              <w:rPr>
                <w:b/>
                <w:sz w:val="24"/>
                <w:szCs w:val="24"/>
              </w:rPr>
            </w:pPr>
            <w:r>
              <w:rPr>
                <w:rFonts w:hint="eastAsia"/>
                <w:b/>
                <w:sz w:val="24"/>
                <w:szCs w:val="24"/>
              </w:rPr>
              <w:t>报告</w:t>
            </w:r>
            <w:r>
              <w:rPr>
                <w:b/>
                <w:sz w:val="24"/>
                <w:szCs w:val="24"/>
              </w:rPr>
              <w:t>题目</w:t>
            </w:r>
          </w:p>
        </w:tc>
      </w:tr>
      <w:tr w:rsidR="00B66E7A">
        <w:trPr>
          <w:trHeight w:val="1150"/>
        </w:trPr>
        <w:tc>
          <w:tcPr>
            <w:tcW w:w="1406" w:type="dxa"/>
            <w:vAlign w:val="center"/>
          </w:tcPr>
          <w:p w:rsidR="00B66E7A" w:rsidRDefault="00A536FF">
            <w:pPr>
              <w:jc w:val="center"/>
              <w:rPr>
                <w:sz w:val="24"/>
                <w:szCs w:val="24"/>
              </w:rPr>
            </w:pPr>
            <w:r>
              <w:rPr>
                <w:rFonts w:hint="eastAsia"/>
                <w:sz w:val="24"/>
                <w:szCs w:val="24"/>
              </w:rPr>
              <w:t>16:00-16:10</w:t>
            </w:r>
          </w:p>
        </w:tc>
        <w:tc>
          <w:tcPr>
            <w:tcW w:w="984" w:type="dxa"/>
            <w:vAlign w:val="center"/>
          </w:tcPr>
          <w:p w:rsidR="00B66E7A" w:rsidRDefault="00A536FF">
            <w:pPr>
              <w:jc w:val="center"/>
              <w:rPr>
                <w:sz w:val="24"/>
                <w:szCs w:val="24"/>
              </w:rPr>
            </w:pPr>
            <w:r>
              <w:rPr>
                <w:rFonts w:hint="eastAsia"/>
                <w:sz w:val="24"/>
                <w:szCs w:val="24"/>
              </w:rPr>
              <w:t>韩旭东</w:t>
            </w:r>
          </w:p>
        </w:tc>
        <w:tc>
          <w:tcPr>
            <w:tcW w:w="2197" w:type="dxa"/>
            <w:vAlign w:val="center"/>
          </w:tcPr>
          <w:p w:rsidR="00B66E7A" w:rsidRDefault="00A536FF">
            <w:pPr>
              <w:snapToGrid w:val="0"/>
              <w:spacing w:line="400" w:lineRule="atLeast"/>
              <w:jc w:val="center"/>
              <w:rPr>
                <w:sz w:val="24"/>
                <w:szCs w:val="24"/>
              </w:rPr>
            </w:pPr>
            <w:r>
              <w:rPr>
                <w:rFonts w:hint="eastAsia"/>
                <w:sz w:val="24"/>
                <w:szCs w:val="24"/>
              </w:rPr>
              <w:t>中国人民大学农业与农村发展学院</w:t>
            </w:r>
          </w:p>
        </w:tc>
        <w:tc>
          <w:tcPr>
            <w:tcW w:w="3705" w:type="dxa"/>
            <w:vAlign w:val="center"/>
          </w:tcPr>
          <w:p w:rsidR="00B66E7A" w:rsidRDefault="00A536FF">
            <w:pPr>
              <w:snapToGrid w:val="0"/>
              <w:spacing w:line="400" w:lineRule="atLeast"/>
              <w:jc w:val="center"/>
              <w:rPr>
                <w:sz w:val="24"/>
                <w:szCs w:val="24"/>
              </w:rPr>
            </w:pPr>
            <w:r>
              <w:rPr>
                <w:rFonts w:hint="eastAsia"/>
                <w:sz w:val="24"/>
                <w:szCs w:val="24"/>
              </w:rPr>
              <w:t>合作社经营绩效与精准扶贫参与：对“</w:t>
            </w:r>
            <w:r>
              <w:rPr>
                <w:rFonts w:hint="eastAsia"/>
                <w:sz w:val="24"/>
                <w:szCs w:val="24"/>
              </w:rPr>
              <w:t>U</w:t>
            </w:r>
            <w:r>
              <w:rPr>
                <w:rFonts w:hint="eastAsia"/>
                <w:sz w:val="24"/>
                <w:szCs w:val="24"/>
              </w:rPr>
              <w:t>”型关系的实证分析</w:t>
            </w:r>
          </w:p>
        </w:tc>
      </w:tr>
      <w:tr w:rsidR="00B66E7A">
        <w:trPr>
          <w:trHeight w:val="1724"/>
        </w:trPr>
        <w:tc>
          <w:tcPr>
            <w:tcW w:w="1406" w:type="dxa"/>
            <w:vAlign w:val="center"/>
          </w:tcPr>
          <w:p w:rsidR="00B66E7A" w:rsidRDefault="00A536FF">
            <w:pPr>
              <w:jc w:val="center"/>
              <w:rPr>
                <w:sz w:val="24"/>
                <w:szCs w:val="24"/>
              </w:rPr>
            </w:pPr>
            <w:r>
              <w:rPr>
                <w:rFonts w:hint="eastAsia"/>
                <w:sz w:val="24"/>
                <w:szCs w:val="24"/>
              </w:rPr>
              <w:t>16:10-16:20</w:t>
            </w:r>
          </w:p>
        </w:tc>
        <w:tc>
          <w:tcPr>
            <w:tcW w:w="984" w:type="dxa"/>
            <w:vAlign w:val="center"/>
          </w:tcPr>
          <w:p w:rsidR="00B66E7A" w:rsidRDefault="00A536FF">
            <w:pPr>
              <w:jc w:val="center"/>
              <w:rPr>
                <w:sz w:val="24"/>
                <w:szCs w:val="24"/>
              </w:rPr>
            </w:pPr>
            <w:r>
              <w:rPr>
                <w:rFonts w:hint="eastAsia"/>
                <w:sz w:val="24"/>
                <w:szCs w:val="24"/>
              </w:rPr>
              <w:t>郝立</w:t>
            </w:r>
          </w:p>
        </w:tc>
        <w:tc>
          <w:tcPr>
            <w:tcW w:w="2197" w:type="dxa"/>
            <w:vAlign w:val="center"/>
          </w:tcPr>
          <w:p w:rsidR="00B66E7A" w:rsidRDefault="00A536FF">
            <w:pPr>
              <w:snapToGrid w:val="0"/>
              <w:spacing w:line="400" w:lineRule="atLeast"/>
              <w:jc w:val="center"/>
              <w:rPr>
                <w:sz w:val="24"/>
                <w:szCs w:val="24"/>
              </w:rPr>
            </w:pPr>
            <w:r>
              <w:rPr>
                <w:rFonts w:hint="eastAsia"/>
                <w:sz w:val="24"/>
                <w:szCs w:val="24"/>
              </w:rPr>
              <w:t>西南大学经济管理学院</w:t>
            </w:r>
          </w:p>
        </w:tc>
        <w:tc>
          <w:tcPr>
            <w:tcW w:w="3705" w:type="dxa"/>
            <w:vAlign w:val="center"/>
          </w:tcPr>
          <w:p w:rsidR="00B66E7A" w:rsidRDefault="00A536FF">
            <w:pPr>
              <w:snapToGrid w:val="0"/>
              <w:spacing w:line="400" w:lineRule="atLeast"/>
              <w:jc w:val="center"/>
              <w:rPr>
                <w:sz w:val="24"/>
                <w:szCs w:val="24"/>
              </w:rPr>
            </w:pPr>
            <w:r>
              <w:rPr>
                <w:rFonts w:hint="eastAsia"/>
                <w:sz w:val="24"/>
                <w:szCs w:val="24"/>
              </w:rPr>
              <w:t>精准扶贫的政策营销与政策执行会影响贫困地区农户的政策满意度吗？</w:t>
            </w:r>
          </w:p>
        </w:tc>
      </w:tr>
      <w:tr w:rsidR="00B66E7A">
        <w:trPr>
          <w:trHeight w:val="1150"/>
        </w:trPr>
        <w:tc>
          <w:tcPr>
            <w:tcW w:w="1406" w:type="dxa"/>
            <w:vAlign w:val="center"/>
          </w:tcPr>
          <w:p w:rsidR="00B66E7A" w:rsidRDefault="00A536FF">
            <w:pPr>
              <w:jc w:val="center"/>
              <w:rPr>
                <w:sz w:val="24"/>
                <w:szCs w:val="24"/>
              </w:rPr>
            </w:pPr>
            <w:r>
              <w:rPr>
                <w:rFonts w:hint="eastAsia"/>
                <w:sz w:val="24"/>
                <w:szCs w:val="24"/>
              </w:rPr>
              <w:t>16:20-16:30</w:t>
            </w:r>
          </w:p>
        </w:tc>
        <w:tc>
          <w:tcPr>
            <w:tcW w:w="984" w:type="dxa"/>
            <w:vAlign w:val="center"/>
          </w:tcPr>
          <w:p w:rsidR="00B66E7A" w:rsidRDefault="00A536FF">
            <w:pPr>
              <w:jc w:val="center"/>
              <w:rPr>
                <w:sz w:val="24"/>
                <w:szCs w:val="24"/>
              </w:rPr>
            </w:pPr>
            <w:r>
              <w:rPr>
                <w:rFonts w:hint="eastAsia"/>
                <w:sz w:val="24"/>
                <w:szCs w:val="24"/>
              </w:rPr>
              <w:t>朱永甜</w:t>
            </w:r>
          </w:p>
        </w:tc>
        <w:tc>
          <w:tcPr>
            <w:tcW w:w="2197" w:type="dxa"/>
            <w:vAlign w:val="center"/>
          </w:tcPr>
          <w:p w:rsidR="00B66E7A" w:rsidRDefault="00A536FF" w:rsidP="00A536FF">
            <w:pPr>
              <w:snapToGrid w:val="0"/>
              <w:spacing w:line="400" w:lineRule="atLeast"/>
              <w:jc w:val="center"/>
              <w:rPr>
                <w:sz w:val="24"/>
                <w:szCs w:val="24"/>
              </w:rPr>
            </w:pPr>
            <w:r>
              <w:rPr>
                <w:rFonts w:hint="eastAsia"/>
                <w:sz w:val="24"/>
                <w:szCs w:val="24"/>
              </w:rPr>
              <w:t>西北农林科技大学经济管理学院</w:t>
            </w:r>
          </w:p>
        </w:tc>
        <w:tc>
          <w:tcPr>
            <w:tcW w:w="3705" w:type="dxa"/>
            <w:vAlign w:val="center"/>
          </w:tcPr>
          <w:p w:rsidR="00B66E7A" w:rsidRDefault="00A536FF">
            <w:pPr>
              <w:snapToGrid w:val="0"/>
              <w:spacing w:line="400" w:lineRule="atLeast"/>
              <w:jc w:val="center"/>
              <w:rPr>
                <w:sz w:val="24"/>
                <w:szCs w:val="24"/>
              </w:rPr>
            </w:pPr>
            <w:r>
              <w:rPr>
                <w:rFonts w:hint="eastAsia"/>
                <w:sz w:val="24"/>
                <w:szCs w:val="24"/>
              </w:rPr>
              <w:t>移民致贫向减贫的转化分析及</w:t>
            </w:r>
          </w:p>
          <w:p w:rsidR="00B66E7A" w:rsidRDefault="00A536FF">
            <w:pPr>
              <w:snapToGrid w:val="0"/>
              <w:spacing w:line="400" w:lineRule="atLeast"/>
              <w:jc w:val="center"/>
              <w:rPr>
                <w:sz w:val="24"/>
                <w:szCs w:val="24"/>
              </w:rPr>
            </w:pPr>
            <w:r>
              <w:rPr>
                <w:rFonts w:hint="eastAsia"/>
                <w:sz w:val="24"/>
                <w:szCs w:val="24"/>
              </w:rPr>
              <w:t>展望</w:t>
            </w:r>
          </w:p>
        </w:tc>
      </w:tr>
      <w:tr w:rsidR="00B66E7A">
        <w:trPr>
          <w:trHeight w:val="1150"/>
        </w:trPr>
        <w:tc>
          <w:tcPr>
            <w:tcW w:w="1406" w:type="dxa"/>
            <w:vAlign w:val="center"/>
          </w:tcPr>
          <w:p w:rsidR="00B66E7A" w:rsidRDefault="00A536FF">
            <w:pPr>
              <w:jc w:val="center"/>
              <w:rPr>
                <w:sz w:val="24"/>
                <w:szCs w:val="24"/>
              </w:rPr>
            </w:pPr>
            <w:r>
              <w:rPr>
                <w:rFonts w:hint="eastAsia"/>
                <w:sz w:val="24"/>
                <w:szCs w:val="24"/>
              </w:rPr>
              <w:t>16:30-16:40</w:t>
            </w:r>
          </w:p>
        </w:tc>
        <w:tc>
          <w:tcPr>
            <w:tcW w:w="984" w:type="dxa"/>
            <w:vAlign w:val="center"/>
          </w:tcPr>
          <w:p w:rsidR="00B66E7A" w:rsidRDefault="00A536FF">
            <w:pPr>
              <w:jc w:val="center"/>
              <w:rPr>
                <w:sz w:val="24"/>
                <w:szCs w:val="24"/>
              </w:rPr>
            </w:pPr>
            <w:r>
              <w:rPr>
                <w:rFonts w:hint="eastAsia"/>
                <w:sz w:val="24"/>
                <w:szCs w:val="24"/>
              </w:rPr>
              <w:t>汤蕤蔓</w:t>
            </w:r>
          </w:p>
        </w:tc>
        <w:tc>
          <w:tcPr>
            <w:tcW w:w="2197" w:type="dxa"/>
            <w:vAlign w:val="center"/>
          </w:tcPr>
          <w:p w:rsidR="00B66E7A" w:rsidRDefault="00A536FF">
            <w:pPr>
              <w:snapToGrid w:val="0"/>
              <w:spacing w:line="400" w:lineRule="atLeast"/>
              <w:jc w:val="center"/>
              <w:rPr>
                <w:sz w:val="24"/>
                <w:szCs w:val="24"/>
              </w:rPr>
            </w:pPr>
            <w:r>
              <w:rPr>
                <w:rFonts w:hint="eastAsia"/>
                <w:sz w:val="24"/>
                <w:szCs w:val="24"/>
              </w:rPr>
              <w:t>国家行政学院</w:t>
            </w:r>
          </w:p>
        </w:tc>
        <w:tc>
          <w:tcPr>
            <w:tcW w:w="3705" w:type="dxa"/>
            <w:vAlign w:val="center"/>
          </w:tcPr>
          <w:p w:rsidR="00B66E7A" w:rsidRDefault="00A536FF">
            <w:pPr>
              <w:snapToGrid w:val="0"/>
              <w:spacing w:line="400" w:lineRule="atLeast"/>
              <w:jc w:val="center"/>
              <w:rPr>
                <w:sz w:val="24"/>
                <w:szCs w:val="24"/>
              </w:rPr>
            </w:pPr>
            <w:r>
              <w:rPr>
                <w:rFonts w:hint="eastAsia"/>
                <w:sz w:val="24"/>
                <w:szCs w:val="24"/>
              </w:rPr>
              <w:t>基于政府、企业、贫困户三重视角的深度贫困地区项目扶贫研究</w:t>
            </w:r>
          </w:p>
        </w:tc>
      </w:tr>
      <w:tr w:rsidR="00B66E7A">
        <w:trPr>
          <w:trHeight w:val="1150"/>
        </w:trPr>
        <w:tc>
          <w:tcPr>
            <w:tcW w:w="1406" w:type="dxa"/>
            <w:vAlign w:val="center"/>
          </w:tcPr>
          <w:p w:rsidR="00B66E7A" w:rsidRDefault="00A536FF">
            <w:pPr>
              <w:jc w:val="center"/>
              <w:rPr>
                <w:sz w:val="24"/>
                <w:szCs w:val="24"/>
              </w:rPr>
            </w:pPr>
            <w:r>
              <w:rPr>
                <w:rFonts w:hint="eastAsia"/>
                <w:sz w:val="24"/>
                <w:szCs w:val="24"/>
              </w:rPr>
              <w:t>16:40-16:50</w:t>
            </w:r>
          </w:p>
        </w:tc>
        <w:tc>
          <w:tcPr>
            <w:tcW w:w="984" w:type="dxa"/>
            <w:vAlign w:val="center"/>
          </w:tcPr>
          <w:p w:rsidR="00B66E7A" w:rsidRDefault="00A536FF">
            <w:pPr>
              <w:jc w:val="center"/>
              <w:rPr>
                <w:sz w:val="24"/>
                <w:szCs w:val="24"/>
              </w:rPr>
            </w:pPr>
            <w:r>
              <w:rPr>
                <w:rFonts w:hint="eastAsia"/>
                <w:sz w:val="24"/>
                <w:szCs w:val="24"/>
              </w:rPr>
              <w:t>刘晓伟</w:t>
            </w:r>
          </w:p>
        </w:tc>
        <w:tc>
          <w:tcPr>
            <w:tcW w:w="2197" w:type="dxa"/>
            <w:vAlign w:val="center"/>
          </w:tcPr>
          <w:p w:rsidR="00B66E7A" w:rsidRDefault="00A536FF">
            <w:pPr>
              <w:snapToGrid w:val="0"/>
              <w:spacing w:line="400" w:lineRule="atLeast"/>
              <w:jc w:val="center"/>
              <w:rPr>
                <w:sz w:val="24"/>
                <w:szCs w:val="24"/>
              </w:rPr>
            </w:pPr>
            <w:r>
              <w:rPr>
                <w:rFonts w:hint="eastAsia"/>
                <w:sz w:val="24"/>
                <w:szCs w:val="24"/>
              </w:rPr>
              <w:t>安徽科技学院管理学院</w:t>
            </w:r>
          </w:p>
        </w:tc>
        <w:tc>
          <w:tcPr>
            <w:tcW w:w="3705" w:type="dxa"/>
            <w:vAlign w:val="center"/>
          </w:tcPr>
          <w:p w:rsidR="00B66E7A" w:rsidRDefault="00A536FF">
            <w:pPr>
              <w:snapToGrid w:val="0"/>
              <w:spacing w:line="400" w:lineRule="atLeast"/>
              <w:jc w:val="center"/>
              <w:rPr>
                <w:sz w:val="24"/>
                <w:szCs w:val="24"/>
              </w:rPr>
            </w:pPr>
            <w:r>
              <w:rPr>
                <w:rFonts w:hint="eastAsia"/>
                <w:sz w:val="24"/>
                <w:szCs w:val="24"/>
              </w:rPr>
              <w:t>生态补偿是否有助于未来减贫——基于贫困脆弱性的实证分析</w:t>
            </w:r>
          </w:p>
        </w:tc>
      </w:tr>
      <w:tr w:rsidR="00B66E7A">
        <w:trPr>
          <w:trHeight w:val="1150"/>
        </w:trPr>
        <w:tc>
          <w:tcPr>
            <w:tcW w:w="1406" w:type="dxa"/>
            <w:vAlign w:val="center"/>
          </w:tcPr>
          <w:p w:rsidR="00B66E7A" w:rsidRDefault="00A536FF">
            <w:pPr>
              <w:jc w:val="center"/>
              <w:rPr>
                <w:color w:val="000000" w:themeColor="text1"/>
                <w:sz w:val="24"/>
                <w:szCs w:val="24"/>
              </w:rPr>
            </w:pPr>
            <w:r>
              <w:rPr>
                <w:rFonts w:hint="eastAsia"/>
                <w:color w:val="000000" w:themeColor="text1"/>
                <w:sz w:val="24"/>
                <w:szCs w:val="24"/>
              </w:rPr>
              <w:t>16:50-17:00</w:t>
            </w:r>
          </w:p>
        </w:tc>
        <w:tc>
          <w:tcPr>
            <w:tcW w:w="984" w:type="dxa"/>
            <w:vAlign w:val="center"/>
          </w:tcPr>
          <w:p w:rsidR="00B66E7A" w:rsidRDefault="00A536FF">
            <w:pPr>
              <w:jc w:val="center"/>
              <w:rPr>
                <w:color w:val="000000" w:themeColor="text1"/>
                <w:sz w:val="24"/>
                <w:szCs w:val="24"/>
              </w:rPr>
            </w:pPr>
            <w:r>
              <w:rPr>
                <w:rFonts w:hint="eastAsia"/>
                <w:color w:val="000000" w:themeColor="text1"/>
                <w:sz w:val="24"/>
                <w:szCs w:val="24"/>
              </w:rPr>
              <w:t>吴春宝</w:t>
            </w:r>
          </w:p>
        </w:tc>
        <w:tc>
          <w:tcPr>
            <w:tcW w:w="2197" w:type="dxa"/>
            <w:vAlign w:val="center"/>
          </w:tcPr>
          <w:p w:rsidR="00B66E7A" w:rsidRDefault="00A536FF">
            <w:pPr>
              <w:snapToGrid w:val="0"/>
              <w:spacing w:line="400" w:lineRule="atLeast"/>
              <w:jc w:val="center"/>
              <w:rPr>
                <w:color w:val="000000" w:themeColor="text1"/>
                <w:sz w:val="24"/>
                <w:szCs w:val="24"/>
              </w:rPr>
            </w:pPr>
            <w:r>
              <w:rPr>
                <w:rFonts w:hint="eastAsia"/>
                <w:color w:val="000000" w:themeColor="text1"/>
                <w:sz w:val="24"/>
                <w:szCs w:val="24"/>
              </w:rPr>
              <w:t>西藏大学马克思主义学院</w:t>
            </w:r>
          </w:p>
        </w:tc>
        <w:tc>
          <w:tcPr>
            <w:tcW w:w="3705" w:type="dxa"/>
            <w:vAlign w:val="center"/>
          </w:tcPr>
          <w:p w:rsidR="00B66E7A" w:rsidRDefault="00A536FF">
            <w:pPr>
              <w:snapToGrid w:val="0"/>
              <w:spacing w:line="400" w:lineRule="atLeast"/>
              <w:jc w:val="center"/>
              <w:rPr>
                <w:color w:val="000000" w:themeColor="text1"/>
                <w:sz w:val="24"/>
                <w:szCs w:val="24"/>
              </w:rPr>
            </w:pPr>
            <w:r>
              <w:rPr>
                <w:rFonts w:hint="eastAsia"/>
                <w:color w:val="000000" w:themeColor="text1"/>
                <w:sz w:val="24"/>
                <w:szCs w:val="24"/>
              </w:rPr>
              <w:t>简析西藏“扶贫瞄准”的历史演进及其转向</w:t>
            </w:r>
          </w:p>
        </w:tc>
      </w:tr>
      <w:tr w:rsidR="00B66E7A">
        <w:trPr>
          <w:trHeight w:val="391"/>
        </w:trPr>
        <w:tc>
          <w:tcPr>
            <w:tcW w:w="1406" w:type="dxa"/>
            <w:vAlign w:val="center"/>
          </w:tcPr>
          <w:p w:rsidR="00B66E7A" w:rsidRDefault="00A536FF">
            <w:pPr>
              <w:spacing w:line="480" w:lineRule="auto"/>
              <w:jc w:val="center"/>
              <w:rPr>
                <w:color w:val="000000" w:themeColor="text1"/>
                <w:sz w:val="24"/>
                <w:szCs w:val="24"/>
              </w:rPr>
            </w:pPr>
            <w:r>
              <w:rPr>
                <w:rFonts w:hint="eastAsia"/>
                <w:color w:val="000000" w:themeColor="text1"/>
                <w:sz w:val="24"/>
                <w:szCs w:val="24"/>
              </w:rPr>
              <w:t>17:00-17:30</w:t>
            </w:r>
          </w:p>
        </w:tc>
        <w:tc>
          <w:tcPr>
            <w:tcW w:w="6886" w:type="dxa"/>
            <w:gridSpan w:val="3"/>
            <w:vAlign w:val="center"/>
          </w:tcPr>
          <w:p w:rsidR="00B66E7A" w:rsidRDefault="00A536FF">
            <w:pPr>
              <w:spacing w:line="480" w:lineRule="auto"/>
              <w:jc w:val="center"/>
              <w:rPr>
                <w:color w:val="000000" w:themeColor="text1"/>
                <w:sz w:val="24"/>
                <w:szCs w:val="24"/>
              </w:rPr>
            </w:pPr>
            <w:r>
              <w:rPr>
                <w:rFonts w:hint="eastAsia"/>
                <w:color w:val="000000" w:themeColor="text1"/>
                <w:sz w:val="24"/>
                <w:szCs w:val="24"/>
              </w:rPr>
              <w:t>专家点评</w:t>
            </w:r>
          </w:p>
        </w:tc>
      </w:tr>
    </w:tbl>
    <w:p w:rsidR="00B66E7A" w:rsidRDefault="00B66E7A">
      <w:pPr>
        <w:spacing w:line="360" w:lineRule="auto"/>
        <w:rPr>
          <w:b/>
          <w:sz w:val="24"/>
          <w:szCs w:val="24"/>
        </w:rPr>
      </w:pPr>
    </w:p>
    <w:p w:rsidR="00B66E7A" w:rsidRDefault="00B66E7A">
      <w:pPr>
        <w:spacing w:line="360" w:lineRule="auto"/>
        <w:rPr>
          <w:b/>
          <w:sz w:val="24"/>
          <w:szCs w:val="24"/>
        </w:rPr>
      </w:pPr>
    </w:p>
    <w:p w:rsidR="00B66E7A" w:rsidRDefault="00B66E7A">
      <w:pPr>
        <w:spacing w:line="360" w:lineRule="auto"/>
        <w:rPr>
          <w:b/>
          <w:sz w:val="24"/>
          <w:szCs w:val="24"/>
        </w:rPr>
      </w:pPr>
    </w:p>
    <w:p w:rsidR="00B66E7A" w:rsidRDefault="00A536FF">
      <w:pPr>
        <w:widowControl/>
        <w:jc w:val="left"/>
        <w:rPr>
          <w:b/>
          <w:sz w:val="24"/>
          <w:szCs w:val="24"/>
        </w:rPr>
      </w:pPr>
      <w:r>
        <w:rPr>
          <w:b/>
          <w:sz w:val="24"/>
          <w:szCs w:val="24"/>
        </w:rPr>
        <w:br w:type="page"/>
      </w:r>
    </w:p>
    <w:p w:rsidR="00B66E7A" w:rsidRDefault="00A536FF">
      <w:pPr>
        <w:spacing w:line="360" w:lineRule="auto"/>
        <w:rPr>
          <w:rFonts w:ascii="黑体" w:eastAsia="黑体" w:hAnsi="黑体"/>
          <w:b/>
          <w:sz w:val="28"/>
          <w:szCs w:val="28"/>
        </w:rPr>
      </w:pPr>
      <w:r>
        <w:rPr>
          <w:rFonts w:ascii="黑体" w:eastAsia="黑体" w:hAnsi="黑体"/>
          <w:b/>
          <w:sz w:val="28"/>
          <w:szCs w:val="28"/>
        </w:rPr>
        <w:lastRenderedPageBreak/>
        <w:t>主题论坛</w:t>
      </w:r>
      <w:r>
        <w:rPr>
          <w:rFonts w:ascii="黑体" w:eastAsia="黑体" w:hAnsi="黑体" w:hint="eastAsia"/>
          <w:b/>
          <w:sz w:val="28"/>
          <w:szCs w:val="28"/>
        </w:rPr>
        <w:t>三</w:t>
      </w:r>
    </w:p>
    <w:p w:rsidR="00B66E7A" w:rsidRDefault="00A536FF">
      <w:pPr>
        <w:spacing w:line="360" w:lineRule="auto"/>
        <w:rPr>
          <w:sz w:val="24"/>
          <w:szCs w:val="24"/>
        </w:rPr>
      </w:pPr>
      <w:r>
        <w:rPr>
          <w:rFonts w:ascii="黑体" w:eastAsia="黑体" w:hAnsi="黑体" w:hint="eastAsia"/>
          <w:sz w:val="24"/>
          <w:szCs w:val="24"/>
        </w:rPr>
        <w:t>地  点</w:t>
      </w:r>
      <w:r>
        <w:rPr>
          <w:rFonts w:ascii="黑体" w:eastAsia="黑体" w:hAnsi="黑体"/>
          <w:sz w:val="24"/>
          <w:szCs w:val="24"/>
        </w:rPr>
        <w:t>：</w:t>
      </w:r>
      <w:r>
        <w:rPr>
          <w:rFonts w:hint="eastAsia"/>
          <w:sz w:val="24"/>
          <w:szCs w:val="24"/>
        </w:rPr>
        <w:t>西北农林科技大学国际交流中心</w:t>
      </w:r>
      <w:r>
        <w:rPr>
          <w:rFonts w:hint="eastAsia"/>
          <w:sz w:val="24"/>
          <w:szCs w:val="24"/>
        </w:rPr>
        <w:t>111</w:t>
      </w:r>
      <w:r>
        <w:rPr>
          <w:rFonts w:hint="eastAsia"/>
          <w:sz w:val="24"/>
          <w:szCs w:val="24"/>
        </w:rPr>
        <w:t>会议室</w:t>
      </w:r>
    </w:p>
    <w:p w:rsidR="00B66E7A" w:rsidRDefault="00A536FF">
      <w:pPr>
        <w:spacing w:line="360" w:lineRule="auto"/>
        <w:rPr>
          <w:sz w:val="24"/>
          <w:szCs w:val="24"/>
        </w:rPr>
      </w:pPr>
      <w:r>
        <w:rPr>
          <w:rFonts w:ascii="黑体" w:eastAsia="黑体" w:hAnsi="黑体" w:hint="eastAsia"/>
          <w:sz w:val="24"/>
          <w:szCs w:val="24"/>
        </w:rPr>
        <w:t>主持人</w:t>
      </w:r>
      <w:r>
        <w:rPr>
          <w:rFonts w:ascii="黑体" w:eastAsia="黑体" w:hAnsi="黑体"/>
          <w:sz w:val="24"/>
          <w:szCs w:val="24"/>
        </w:rPr>
        <w:t>：</w:t>
      </w:r>
      <w:r>
        <w:rPr>
          <w:rFonts w:hint="eastAsia"/>
          <w:sz w:val="24"/>
          <w:szCs w:val="24"/>
        </w:rPr>
        <w:t>陈靖（西北农林科技大学人文社会发展学院讲师）</w:t>
      </w:r>
    </w:p>
    <w:p w:rsidR="00B66E7A" w:rsidRDefault="00A536FF">
      <w:pPr>
        <w:spacing w:line="360" w:lineRule="auto"/>
        <w:ind w:left="840" w:hangingChars="350" w:hanging="840"/>
        <w:rPr>
          <w:sz w:val="24"/>
          <w:szCs w:val="24"/>
        </w:rPr>
      </w:pPr>
      <w:r>
        <w:rPr>
          <w:rFonts w:ascii="黑体" w:eastAsia="黑体" w:hAnsi="黑体" w:hint="eastAsia"/>
          <w:sz w:val="24"/>
          <w:szCs w:val="24"/>
        </w:rPr>
        <w:t>评议</w:t>
      </w:r>
      <w:r>
        <w:rPr>
          <w:rFonts w:ascii="黑体" w:eastAsia="黑体" w:hAnsi="黑体"/>
          <w:sz w:val="24"/>
          <w:szCs w:val="24"/>
        </w:rPr>
        <w:t>人：</w:t>
      </w:r>
      <w:r>
        <w:rPr>
          <w:rFonts w:hint="eastAsia"/>
          <w:sz w:val="24"/>
          <w:szCs w:val="24"/>
        </w:rPr>
        <w:t>吕德文（武汉大学中国乡村治理研究中心研究员）</w:t>
      </w:r>
    </w:p>
    <w:p w:rsidR="00B66E7A" w:rsidRDefault="00A536FF" w:rsidP="005C18AB">
      <w:pPr>
        <w:spacing w:afterLines="50" w:line="360" w:lineRule="auto"/>
        <w:rPr>
          <w:sz w:val="24"/>
          <w:szCs w:val="24"/>
        </w:rPr>
      </w:pPr>
      <w:r>
        <w:rPr>
          <w:rFonts w:hint="eastAsia"/>
          <w:sz w:val="24"/>
          <w:szCs w:val="24"/>
        </w:rPr>
        <w:t xml:space="preserve">        </w:t>
      </w:r>
      <w:r>
        <w:rPr>
          <w:rFonts w:hint="eastAsia"/>
          <w:sz w:val="24"/>
          <w:szCs w:val="24"/>
        </w:rPr>
        <w:t>宋圭武（甘肃省兰州市委党校教授）</w:t>
      </w:r>
    </w:p>
    <w:tbl>
      <w:tblPr>
        <w:tblStyle w:val="ab"/>
        <w:tblW w:w="8456" w:type="dxa"/>
        <w:tblInd w:w="108" w:type="dxa"/>
        <w:tblLayout w:type="fixed"/>
        <w:tblLook w:val="04A0"/>
      </w:tblPr>
      <w:tblGrid>
        <w:gridCol w:w="1425"/>
        <w:gridCol w:w="997"/>
        <w:gridCol w:w="2279"/>
        <w:gridCol w:w="3755"/>
      </w:tblGrid>
      <w:tr w:rsidR="00B66E7A">
        <w:trPr>
          <w:trHeight w:val="609"/>
        </w:trPr>
        <w:tc>
          <w:tcPr>
            <w:tcW w:w="1425" w:type="dxa"/>
          </w:tcPr>
          <w:p w:rsidR="00B66E7A" w:rsidRDefault="00A536FF">
            <w:pPr>
              <w:spacing w:line="480" w:lineRule="auto"/>
              <w:jc w:val="center"/>
              <w:rPr>
                <w:b/>
                <w:sz w:val="24"/>
                <w:szCs w:val="24"/>
              </w:rPr>
            </w:pPr>
            <w:r>
              <w:rPr>
                <w:rFonts w:hint="eastAsia"/>
                <w:b/>
                <w:sz w:val="24"/>
                <w:szCs w:val="24"/>
              </w:rPr>
              <w:t>时间</w:t>
            </w:r>
          </w:p>
        </w:tc>
        <w:tc>
          <w:tcPr>
            <w:tcW w:w="997" w:type="dxa"/>
          </w:tcPr>
          <w:p w:rsidR="00B66E7A" w:rsidRDefault="00A536FF">
            <w:pPr>
              <w:spacing w:line="480" w:lineRule="auto"/>
              <w:jc w:val="center"/>
              <w:rPr>
                <w:b/>
                <w:sz w:val="24"/>
                <w:szCs w:val="24"/>
              </w:rPr>
            </w:pPr>
            <w:r>
              <w:rPr>
                <w:rFonts w:hint="eastAsia"/>
                <w:b/>
                <w:sz w:val="24"/>
                <w:szCs w:val="24"/>
              </w:rPr>
              <w:t>报告人</w:t>
            </w:r>
          </w:p>
        </w:tc>
        <w:tc>
          <w:tcPr>
            <w:tcW w:w="2279" w:type="dxa"/>
          </w:tcPr>
          <w:p w:rsidR="00B66E7A" w:rsidRDefault="00A536FF">
            <w:pPr>
              <w:spacing w:line="480" w:lineRule="auto"/>
              <w:jc w:val="center"/>
              <w:rPr>
                <w:b/>
                <w:sz w:val="24"/>
                <w:szCs w:val="24"/>
              </w:rPr>
            </w:pPr>
            <w:r>
              <w:rPr>
                <w:rFonts w:hint="eastAsia"/>
                <w:b/>
                <w:sz w:val="24"/>
                <w:szCs w:val="24"/>
              </w:rPr>
              <w:t>单位</w:t>
            </w:r>
          </w:p>
        </w:tc>
        <w:tc>
          <w:tcPr>
            <w:tcW w:w="3755" w:type="dxa"/>
          </w:tcPr>
          <w:p w:rsidR="00B66E7A" w:rsidRDefault="00A536FF">
            <w:pPr>
              <w:spacing w:line="480" w:lineRule="auto"/>
              <w:jc w:val="center"/>
              <w:rPr>
                <w:b/>
                <w:sz w:val="24"/>
                <w:szCs w:val="24"/>
              </w:rPr>
            </w:pPr>
            <w:r>
              <w:rPr>
                <w:rFonts w:hint="eastAsia"/>
                <w:b/>
                <w:sz w:val="24"/>
                <w:szCs w:val="24"/>
              </w:rPr>
              <w:t>报告</w:t>
            </w:r>
            <w:r>
              <w:rPr>
                <w:b/>
                <w:sz w:val="24"/>
                <w:szCs w:val="24"/>
              </w:rPr>
              <w:t>题目</w:t>
            </w:r>
          </w:p>
        </w:tc>
      </w:tr>
      <w:tr w:rsidR="00B66E7A">
        <w:trPr>
          <w:trHeight w:val="1134"/>
        </w:trPr>
        <w:tc>
          <w:tcPr>
            <w:tcW w:w="1425" w:type="dxa"/>
            <w:vAlign w:val="center"/>
          </w:tcPr>
          <w:p w:rsidR="00B66E7A" w:rsidRDefault="00A536FF">
            <w:pPr>
              <w:spacing w:line="360" w:lineRule="auto"/>
              <w:jc w:val="center"/>
              <w:rPr>
                <w:sz w:val="24"/>
                <w:szCs w:val="24"/>
              </w:rPr>
            </w:pPr>
            <w:r>
              <w:rPr>
                <w:rFonts w:hint="eastAsia"/>
                <w:sz w:val="24"/>
                <w:szCs w:val="24"/>
              </w:rPr>
              <w:t>14:00</w:t>
            </w:r>
            <w:r>
              <w:rPr>
                <w:sz w:val="24"/>
                <w:szCs w:val="24"/>
              </w:rPr>
              <w:t>-1</w:t>
            </w:r>
            <w:r>
              <w:rPr>
                <w:rFonts w:hint="eastAsia"/>
                <w:sz w:val="24"/>
                <w:szCs w:val="24"/>
              </w:rPr>
              <w:t>4:10</w:t>
            </w:r>
          </w:p>
        </w:tc>
        <w:tc>
          <w:tcPr>
            <w:tcW w:w="997" w:type="dxa"/>
            <w:vAlign w:val="center"/>
          </w:tcPr>
          <w:p w:rsidR="00B66E7A" w:rsidRDefault="00A536FF">
            <w:pPr>
              <w:spacing w:line="480" w:lineRule="auto"/>
              <w:jc w:val="center"/>
              <w:rPr>
                <w:sz w:val="24"/>
                <w:szCs w:val="24"/>
              </w:rPr>
            </w:pPr>
            <w:r>
              <w:rPr>
                <w:rFonts w:hint="eastAsia"/>
                <w:sz w:val="24"/>
                <w:szCs w:val="24"/>
              </w:rPr>
              <w:t>马流辉</w:t>
            </w:r>
          </w:p>
        </w:tc>
        <w:tc>
          <w:tcPr>
            <w:tcW w:w="2279" w:type="dxa"/>
            <w:vAlign w:val="center"/>
          </w:tcPr>
          <w:p w:rsidR="00B66E7A" w:rsidRDefault="00A536FF">
            <w:pPr>
              <w:spacing w:line="400" w:lineRule="atLeast"/>
              <w:jc w:val="center"/>
              <w:rPr>
                <w:sz w:val="24"/>
                <w:szCs w:val="24"/>
              </w:rPr>
            </w:pPr>
            <w:r>
              <w:rPr>
                <w:rFonts w:hint="eastAsia"/>
                <w:sz w:val="24"/>
                <w:szCs w:val="24"/>
              </w:rPr>
              <w:t>华东理工大学</w:t>
            </w:r>
          </w:p>
        </w:tc>
        <w:tc>
          <w:tcPr>
            <w:tcW w:w="3755" w:type="dxa"/>
            <w:vAlign w:val="center"/>
          </w:tcPr>
          <w:p w:rsidR="00B66E7A" w:rsidRDefault="00A536FF">
            <w:pPr>
              <w:spacing w:line="400" w:lineRule="atLeast"/>
              <w:jc w:val="center"/>
              <w:rPr>
                <w:sz w:val="24"/>
                <w:szCs w:val="24"/>
              </w:rPr>
            </w:pPr>
            <w:r>
              <w:rPr>
                <w:rFonts w:hint="eastAsia"/>
                <w:sz w:val="24"/>
                <w:szCs w:val="24"/>
              </w:rPr>
              <w:t>扶贫移民城镇化安置与后续发展路径分析——城乡联动的视角</w:t>
            </w:r>
          </w:p>
        </w:tc>
      </w:tr>
      <w:tr w:rsidR="00B66E7A">
        <w:trPr>
          <w:trHeight w:val="1134"/>
        </w:trPr>
        <w:tc>
          <w:tcPr>
            <w:tcW w:w="1425" w:type="dxa"/>
            <w:vAlign w:val="center"/>
          </w:tcPr>
          <w:p w:rsidR="00B66E7A" w:rsidRDefault="00A536FF">
            <w:pPr>
              <w:spacing w:line="360" w:lineRule="auto"/>
              <w:jc w:val="center"/>
              <w:rPr>
                <w:sz w:val="24"/>
                <w:szCs w:val="24"/>
              </w:rPr>
            </w:pPr>
            <w:r>
              <w:rPr>
                <w:rFonts w:hint="eastAsia"/>
                <w:sz w:val="24"/>
                <w:szCs w:val="24"/>
              </w:rPr>
              <w:t>14:10-14:20</w:t>
            </w:r>
          </w:p>
        </w:tc>
        <w:tc>
          <w:tcPr>
            <w:tcW w:w="997" w:type="dxa"/>
            <w:vAlign w:val="center"/>
          </w:tcPr>
          <w:p w:rsidR="00B66E7A" w:rsidRDefault="00A536FF">
            <w:pPr>
              <w:spacing w:line="480" w:lineRule="auto"/>
              <w:jc w:val="center"/>
              <w:rPr>
                <w:sz w:val="24"/>
                <w:szCs w:val="24"/>
              </w:rPr>
            </w:pPr>
            <w:r>
              <w:rPr>
                <w:rFonts w:hint="eastAsia"/>
                <w:sz w:val="24"/>
                <w:szCs w:val="24"/>
              </w:rPr>
              <w:t>李佳欣</w:t>
            </w:r>
            <w:r>
              <w:rPr>
                <w:rFonts w:hint="eastAsia"/>
                <w:sz w:val="24"/>
                <w:szCs w:val="24"/>
              </w:rPr>
              <w:t xml:space="preserve"> </w:t>
            </w:r>
          </w:p>
        </w:tc>
        <w:tc>
          <w:tcPr>
            <w:tcW w:w="2279" w:type="dxa"/>
          </w:tcPr>
          <w:p w:rsidR="00B66E7A" w:rsidRDefault="00A536FF">
            <w:pPr>
              <w:spacing w:line="400" w:lineRule="atLeast"/>
              <w:jc w:val="center"/>
              <w:rPr>
                <w:sz w:val="24"/>
                <w:szCs w:val="24"/>
              </w:rPr>
            </w:pPr>
            <w:r>
              <w:rPr>
                <w:rFonts w:hint="eastAsia"/>
                <w:sz w:val="24"/>
                <w:szCs w:val="24"/>
              </w:rPr>
              <w:t>西北农林科技大学经济管理学院</w:t>
            </w:r>
          </w:p>
        </w:tc>
        <w:tc>
          <w:tcPr>
            <w:tcW w:w="3755" w:type="dxa"/>
            <w:vAlign w:val="center"/>
          </w:tcPr>
          <w:p w:rsidR="00B66E7A" w:rsidRDefault="00A536FF">
            <w:pPr>
              <w:spacing w:line="400" w:lineRule="atLeast"/>
              <w:jc w:val="center"/>
              <w:rPr>
                <w:sz w:val="24"/>
                <w:szCs w:val="24"/>
              </w:rPr>
            </w:pPr>
            <w:r>
              <w:rPr>
                <w:rFonts w:hint="eastAsia"/>
                <w:sz w:val="24"/>
                <w:szCs w:val="24"/>
              </w:rPr>
              <w:t>精准扶贫贷款益贫效果分析——基于陕西农户调查数据验证</w:t>
            </w:r>
          </w:p>
        </w:tc>
      </w:tr>
      <w:tr w:rsidR="00B66E7A">
        <w:trPr>
          <w:trHeight w:val="1134"/>
        </w:trPr>
        <w:tc>
          <w:tcPr>
            <w:tcW w:w="1425" w:type="dxa"/>
            <w:vAlign w:val="center"/>
          </w:tcPr>
          <w:p w:rsidR="00B66E7A" w:rsidRDefault="00A536FF">
            <w:pPr>
              <w:spacing w:line="360" w:lineRule="auto"/>
              <w:jc w:val="center"/>
              <w:rPr>
                <w:sz w:val="24"/>
                <w:szCs w:val="24"/>
              </w:rPr>
            </w:pPr>
            <w:r>
              <w:rPr>
                <w:rFonts w:hint="eastAsia"/>
                <w:sz w:val="24"/>
                <w:szCs w:val="24"/>
              </w:rPr>
              <w:t>14:20-14:30</w:t>
            </w:r>
          </w:p>
        </w:tc>
        <w:tc>
          <w:tcPr>
            <w:tcW w:w="997" w:type="dxa"/>
            <w:vAlign w:val="center"/>
          </w:tcPr>
          <w:p w:rsidR="00B66E7A" w:rsidRDefault="00A536FF">
            <w:pPr>
              <w:spacing w:line="480" w:lineRule="auto"/>
              <w:jc w:val="center"/>
              <w:rPr>
                <w:sz w:val="24"/>
                <w:szCs w:val="24"/>
              </w:rPr>
            </w:pPr>
            <w:r>
              <w:rPr>
                <w:rFonts w:hint="eastAsia"/>
                <w:sz w:val="24"/>
                <w:szCs w:val="24"/>
              </w:rPr>
              <w:t>柳立清</w:t>
            </w:r>
          </w:p>
        </w:tc>
        <w:tc>
          <w:tcPr>
            <w:tcW w:w="2279" w:type="dxa"/>
            <w:vAlign w:val="center"/>
          </w:tcPr>
          <w:p w:rsidR="00B66E7A" w:rsidRDefault="00A536FF">
            <w:pPr>
              <w:spacing w:line="400" w:lineRule="atLeast"/>
              <w:jc w:val="center"/>
              <w:rPr>
                <w:sz w:val="24"/>
                <w:szCs w:val="24"/>
              </w:rPr>
            </w:pPr>
            <w:r>
              <w:rPr>
                <w:rFonts w:hint="eastAsia"/>
                <w:sz w:val="24"/>
                <w:szCs w:val="24"/>
              </w:rPr>
              <w:t>云南大学法学院</w:t>
            </w:r>
          </w:p>
        </w:tc>
        <w:tc>
          <w:tcPr>
            <w:tcW w:w="3755" w:type="dxa"/>
            <w:vAlign w:val="center"/>
          </w:tcPr>
          <w:p w:rsidR="00B66E7A" w:rsidRDefault="00A536FF">
            <w:pPr>
              <w:spacing w:line="400" w:lineRule="atLeast"/>
              <w:jc w:val="center"/>
              <w:rPr>
                <w:sz w:val="24"/>
                <w:szCs w:val="24"/>
              </w:rPr>
            </w:pPr>
            <w:r>
              <w:rPr>
                <w:rFonts w:hint="eastAsia"/>
                <w:sz w:val="24"/>
                <w:szCs w:val="24"/>
              </w:rPr>
              <w:t>以生活逻辑统合法律与权力——扶贫政策执行的个案研究</w:t>
            </w:r>
          </w:p>
        </w:tc>
      </w:tr>
      <w:tr w:rsidR="00B66E7A">
        <w:trPr>
          <w:trHeight w:val="1159"/>
        </w:trPr>
        <w:tc>
          <w:tcPr>
            <w:tcW w:w="1425" w:type="dxa"/>
            <w:vAlign w:val="center"/>
          </w:tcPr>
          <w:p w:rsidR="00B66E7A" w:rsidRDefault="00A536FF">
            <w:pPr>
              <w:spacing w:line="360" w:lineRule="auto"/>
              <w:jc w:val="center"/>
              <w:rPr>
                <w:sz w:val="24"/>
                <w:szCs w:val="24"/>
              </w:rPr>
            </w:pPr>
            <w:r>
              <w:rPr>
                <w:rFonts w:hint="eastAsia"/>
                <w:sz w:val="24"/>
                <w:szCs w:val="24"/>
              </w:rPr>
              <w:t>14:30-14:40</w:t>
            </w:r>
          </w:p>
        </w:tc>
        <w:tc>
          <w:tcPr>
            <w:tcW w:w="997" w:type="dxa"/>
            <w:vAlign w:val="center"/>
          </w:tcPr>
          <w:p w:rsidR="00B66E7A" w:rsidRDefault="00A536FF">
            <w:pPr>
              <w:spacing w:line="480" w:lineRule="auto"/>
              <w:jc w:val="center"/>
              <w:rPr>
                <w:sz w:val="24"/>
                <w:szCs w:val="24"/>
              </w:rPr>
            </w:pPr>
            <w:r>
              <w:rPr>
                <w:rFonts w:hint="eastAsia"/>
                <w:sz w:val="24"/>
                <w:szCs w:val="24"/>
              </w:rPr>
              <w:t>魏程琳</w:t>
            </w:r>
            <w:r>
              <w:rPr>
                <w:rFonts w:hint="eastAsia"/>
                <w:sz w:val="24"/>
                <w:szCs w:val="24"/>
              </w:rPr>
              <w:t xml:space="preserve">  </w:t>
            </w:r>
          </w:p>
        </w:tc>
        <w:tc>
          <w:tcPr>
            <w:tcW w:w="2279" w:type="dxa"/>
            <w:vAlign w:val="center"/>
          </w:tcPr>
          <w:p w:rsidR="00B66E7A" w:rsidRDefault="00A536FF">
            <w:pPr>
              <w:spacing w:line="400" w:lineRule="atLeast"/>
              <w:jc w:val="center"/>
              <w:rPr>
                <w:sz w:val="24"/>
                <w:szCs w:val="24"/>
              </w:rPr>
            </w:pPr>
            <w:r>
              <w:rPr>
                <w:rFonts w:hint="eastAsia"/>
                <w:sz w:val="24"/>
                <w:szCs w:val="24"/>
              </w:rPr>
              <w:t>西北农林科技大学人文社会发展学院</w:t>
            </w:r>
          </w:p>
        </w:tc>
        <w:tc>
          <w:tcPr>
            <w:tcW w:w="3755" w:type="dxa"/>
            <w:vAlign w:val="center"/>
          </w:tcPr>
          <w:p w:rsidR="00B66E7A" w:rsidRDefault="00A536FF">
            <w:pPr>
              <w:spacing w:line="400" w:lineRule="atLeast"/>
              <w:jc w:val="center"/>
              <w:rPr>
                <w:sz w:val="24"/>
                <w:szCs w:val="24"/>
              </w:rPr>
            </w:pPr>
            <w:r>
              <w:rPr>
                <w:rFonts w:hint="eastAsia"/>
                <w:sz w:val="24"/>
                <w:szCs w:val="24"/>
              </w:rPr>
              <w:t>运动式扶贫：精准扶贫何以可能的组织机制分析</w:t>
            </w:r>
          </w:p>
        </w:tc>
      </w:tr>
      <w:tr w:rsidR="00B66E7A">
        <w:trPr>
          <w:trHeight w:val="1701"/>
        </w:trPr>
        <w:tc>
          <w:tcPr>
            <w:tcW w:w="1425" w:type="dxa"/>
            <w:vAlign w:val="center"/>
          </w:tcPr>
          <w:p w:rsidR="00B66E7A" w:rsidRDefault="00A536FF">
            <w:pPr>
              <w:spacing w:line="360" w:lineRule="auto"/>
              <w:jc w:val="center"/>
              <w:rPr>
                <w:sz w:val="24"/>
                <w:szCs w:val="24"/>
              </w:rPr>
            </w:pPr>
            <w:r>
              <w:rPr>
                <w:rFonts w:hint="eastAsia"/>
                <w:sz w:val="24"/>
                <w:szCs w:val="24"/>
              </w:rPr>
              <w:t>1</w:t>
            </w:r>
            <w:r>
              <w:rPr>
                <w:sz w:val="24"/>
                <w:szCs w:val="24"/>
              </w:rPr>
              <w:t>4</w:t>
            </w:r>
            <w:r>
              <w:rPr>
                <w:rFonts w:hint="eastAsia"/>
                <w:sz w:val="24"/>
                <w:szCs w:val="24"/>
              </w:rPr>
              <w:t>:40-14:50</w:t>
            </w:r>
          </w:p>
        </w:tc>
        <w:tc>
          <w:tcPr>
            <w:tcW w:w="997" w:type="dxa"/>
            <w:vAlign w:val="center"/>
          </w:tcPr>
          <w:p w:rsidR="00B66E7A" w:rsidRDefault="00A536FF">
            <w:pPr>
              <w:spacing w:line="480" w:lineRule="auto"/>
              <w:jc w:val="center"/>
              <w:rPr>
                <w:color w:val="000000" w:themeColor="text1"/>
                <w:sz w:val="24"/>
                <w:szCs w:val="24"/>
              </w:rPr>
            </w:pPr>
            <w:r>
              <w:rPr>
                <w:rFonts w:hint="eastAsia"/>
                <w:color w:val="000000" w:themeColor="text1"/>
                <w:sz w:val="24"/>
                <w:szCs w:val="24"/>
              </w:rPr>
              <w:t>张</w:t>
            </w:r>
            <w:r>
              <w:rPr>
                <w:rFonts w:hint="eastAsia"/>
                <w:color w:val="000000" w:themeColor="text1"/>
                <w:sz w:val="24"/>
                <w:szCs w:val="24"/>
              </w:rPr>
              <w:t xml:space="preserve">  </w:t>
            </w:r>
            <w:r>
              <w:rPr>
                <w:rFonts w:hint="eastAsia"/>
                <w:color w:val="000000" w:themeColor="text1"/>
                <w:sz w:val="24"/>
                <w:szCs w:val="24"/>
              </w:rPr>
              <w:t>力</w:t>
            </w:r>
            <w:r>
              <w:rPr>
                <w:rFonts w:hint="eastAsia"/>
                <w:color w:val="000000" w:themeColor="text1"/>
                <w:sz w:val="24"/>
                <w:szCs w:val="24"/>
              </w:rPr>
              <w:t xml:space="preserve">   </w:t>
            </w:r>
          </w:p>
        </w:tc>
        <w:tc>
          <w:tcPr>
            <w:tcW w:w="2279"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咸阳师范学院益农（</w:t>
            </w:r>
            <w:r>
              <w:rPr>
                <w:rFonts w:hint="eastAsia"/>
                <w:color w:val="000000" w:themeColor="text1"/>
                <w:sz w:val="24"/>
                <w:szCs w:val="24"/>
              </w:rPr>
              <w:t>E-NONG</w:t>
            </w:r>
            <w:r>
              <w:rPr>
                <w:rFonts w:hint="eastAsia"/>
                <w:color w:val="000000" w:themeColor="text1"/>
                <w:sz w:val="24"/>
                <w:szCs w:val="24"/>
              </w:rPr>
              <w:t>）科普基地</w:t>
            </w:r>
          </w:p>
        </w:tc>
        <w:tc>
          <w:tcPr>
            <w:tcW w:w="3755"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脱贫攻坚背景下的“互联网</w:t>
            </w:r>
            <w:r>
              <w:rPr>
                <w:rFonts w:hint="eastAsia"/>
                <w:color w:val="000000" w:themeColor="text1"/>
                <w:sz w:val="24"/>
                <w:szCs w:val="24"/>
              </w:rPr>
              <w:t>+</w:t>
            </w:r>
            <w:r>
              <w:rPr>
                <w:rFonts w:hint="eastAsia"/>
                <w:color w:val="000000" w:themeColor="text1"/>
                <w:sz w:val="24"/>
                <w:szCs w:val="24"/>
              </w:rPr>
              <w:t>农业科技信息化”问题研究</w:t>
            </w:r>
            <w:r>
              <w:rPr>
                <w:rFonts w:hint="eastAsia"/>
                <w:color w:val="000000" w:themeColor="text1"/>
                <w:sz w:val="24"/>
                <w:szCs w:val="24"/>
              </w:rPr>
              <w:t xml:space="preserve"> </w:t>
            </w:r>
            <w:r>
              <w:rPr>
                <w:rFonts w:hint="eastAsia"/>
                <w:color w:val="000000" w:themeColor="text1"/>
                <w:sz w:val="24"/>
                <w:szCs w:val="24"/>
              </w:rPr>
              <w:t>——以咸阳农业科技服务体系的建构为例</w:t>
            </w:r>
          </w:p>
        </w:tc>
      </w:tr>
      <w:tr w:rsidR="00B66E7A">
        <w:trPr>
          <w:trHeight w:val="1134"/>
        </w:trPr>
        <w:tc>
          <w:tcPr>
            <w:tcW w:w="1425" w:type="dxa"/>
          </w:tcPr>
          <w:p w:rsidR="00B66E7A" w:rsidRDefault="00A536FF">
            <w:pPr>
              <w:spacing w:line="360" w:lineRule="auto"/>
              <w:jc w:val="center"/>
              <w:rPr>
                <w:sz w:val="24"/>
                <w:szCs w:val="24"/>
              </w:rPr>
            </w:pPr>
            <w:r>
              <w:rPr>
                <w:rFonts w:hint="eastAsia"/>
                <w:sz w:val="24"/>
                <w:szCs w:val="24"/>
              </w:rPr>
              <w:t>14:50-15:00</w:t>
            </w:r>
          </w:p>
        </w:tc>
        <w:tc>
          <w:tcPr>
            <w:tcW w:w="997" w:type="dxa"/>
            <w:vAlign w:val="center"/>
          </w:tcPr>
          <w:p w:rsidR="00B66E7A" w:rsidRDefault="00A536FF">
            <w:pPr>
              <w:spacing w:line="480" w:lineRule="auto"/>
              <w:jc w:val="center"/>
              <w:rPr>
                <w:sz w:val="24"/>
                <w:szCs w:val="24"/>
              </w:rPr>
            </w:pPr>
            <w:r>
              <w:rPr>
                <w:rFonts w:hint="eastAsia"/>
                <w:sz w:val="24"/>
                <w:szCs w:val="24"/>
              </w:rPr>
              <w:t>王恒</w:t>
            </w:r>
            <w:r>
              <w:rPr>
                <w:rFonts w:hint="eastAsia"/>
                <w:sz w:val="24"/>
                <w:szCs w:val="24"/>
              </w:rPr>
              <w:t xml:space="preserve">   </w:t>
            </w:r>
          </w:p>
        </w:tc>
        <w:tc>
          <w:tcPr>
            <w:tcW w:w="2279" w:type="dxa"/>
            <w:vAlign w:val="center"/>
          </w:tcPr>
          <w:p w:rsidR="00B66E7A" w:rsidRDefault="00A536FF">
            <w:pPr>
              <w:spacing w:line="400" w:lineRule="atLeast"/>
              <w:jc w:val="center"/>
              <w:rPr>
                <w:sz w:val="24"/>
                <w:szCs w:val="24"/>
              </w:rPr>
            </w:pPr>
            <w:r>
              <w:rPr>
                <w:rFonts w:hint="eastAsia"/>
                <w:sz w:val="24"/>
                <w:szCs w:val="24"/>
              </w:rPr>
              <w:t>西北农林科技大学经济管理学院</w:t>
            </w:r>
          </w:p>
        </w:tc>
        <w:tc>
          <w:tcPr>
            <w:tcW w:w="3755" w:type="dxa"/>
            <w:vAlign w:val="center"/>
          </w:tcPr>
          <w:p w:rsidR="00B66E7A" w:rsidRDefault="00A536FF">
            <w:pPr>
              <w:spacing w:line="400" w:lineRule="atLeast"/>
              <w:jc w:val="center"/>
              <w:rPr>
                <w:sz w:val="24"/>
                <w:szCs w:val="24"/>
              </w:rPr>
            </w:pPr>
            <w:r>
              <w:rPr>
                <w:rFonts w:hint="eastAsia"/>
                <w:sz w:val="24"/>
                <w:szCs w:val="24"/>
              </w:rPr>
              <w:t>秦巴山区农户生计资本对生计策略选择的影响研究</w:t>
            </w:r>
          </w:p>
        </w:tc>
      </w:tr>
      <w:tr w:rsidR="00B66E7A">
        <w:trPr>
          <w:trHeight w:val="647"/>
        </w:trPr>
        <w:tc>
          <w:tcPr>
            <w:tcW w:w="1425" w:type="dxa"/>
            <w:vAlign w:val="center"/>
          </w:tcPr>
          <w:p w:rsidR="00B66E7A" w:rsidRDefault="00A536FF">
            <w:pPr>
              <w:spacing w:line="480" w:lineRule="auto"/>
              <w:jc w:val="center"/>
              <w:rPr>
                <w:sz w:val="24"/>
                <w:szCs w:val="24"/>
              </w:rPr>
            </w:pPr>
            <w:r>
              <w:rPr>
                <w:rFonts w:hint="eastAsia"/>
                <w:sz w:val="24"/>
                <w:szCs w:val="24"/>
              </w:rPr>
              <w:t>15:00-15:30</w:t>
            </w:r>
          </w:p>
        </w:tc>
        <w:tc>
          <w:tcPr>
            <w:tcW w:w="7031" w:type="dxa"/>
            <w:gridSpan w:val="3"/>
          </w:tcPr>
          <w:p w:rsidR="00B66E7A" w:rsidRDefault="00A536FF">
            <w:pPr>
              <w:spacing w:line="480" w:lineRule="auto"/>
              <w:jc w:val="center"/>
              <w:rPr>
                <w:sz w:val="24"/>
                <w:szCs w:val="24"/>
              </w:rPr>
            </w:pPr>
            <w:r>
              <w:rPr>
                <w:rFonts w:hint="eastAsia"/>
                <w:sz w:val="24"/>
                <w:szCs w:val="24"/>
              </w:rPr>
              <w:t>专家点评</w:t>
            </w:r>
          </w:p>
        </w:tc>
      </w:tr>
      <w:tr w:rsidR="00B66E7A">
        <w:trPr>
          <w:trHeight w:val="388"/>
        </w:trPr>
        <w:tc>
          <w:tcPr>
            <w:tcW w:w="1425" w:type="dxa"/>
            <w:vAlign w:val="center"/>
          </w:tcPr>
          <w:p w:rsidR="00B66E7A" w:rsidRDefault="00A536FF">
            <w:pPr>
              <w:spacing w:line="480" w:lineRule="auto"/>
              <w:jc w:val="center"/>
              <w:rPr>
                <w:sz w:val="24"/>
                <w:szCs w:val="24"/>
              </w:rPr>
            </w:pPr>
            <w:r>
              <w:rPr>
                <w:rFonts w:hint="eastAsia"/>
                <w:sz w:val="24"/>
                <w:szCs w:val="24"/>
              </w:rPr>
              <w:t>15:30</w:t>
            </w:r>
            <w:r>
              <w:rPr>
                <w:sz w:val="24"/>
                <w:szCs w:val="24"/>
              </w:rPr>
              <w:t>-1</w:t>
            </w:r>
            <w:r>
              <w:rPr>
                <w:rFonts w:hint="eastAsia"/>
                <w:sz w:val="24"/>
                <w:szCs w:val="24"/>
              </w:rPr>
              <w:t>6:00</w:t>
            </w:r>
          </w:p>
        </w:tc>
        <w:tc>
          <w:tcPr>
            <w:tcW w:w="7031" w:type="dxa"/>
            <w:gridSpan w:val="3"/>
          </w:tcPr>
          <w:p w:rsidR="00B66E7A" w:rsidRDefault="00A536FF">
            <w:pPr>
              <w:spacing w:line="480" w:lineRule="auto"/>
              <w:jc w:val="center"/>
              <w:rPr>
                <w:sz w:val="24"/>
                <w:szCs w:val="24"/>
              </w:rPr>
            </w:pPr>
            <w:r>
              <w:rPr>
                <w:rFonts w:hint="eastAsia"/>
                <w:sz w:val="24"/>
                <w:szCs w:val="24"/>
              </w:rPr>
              <w:t>中场休息</w:t>
            </w:r>
          </w:p>
        </w:tc>
      </w:tr>
    </w:tbl>
    <w:p w:rsidR="00B66E7A" w:rsidRDefault="00B66E7A">
      <w:pPr>
        <w:spacing w:line="360" w:lineRule="auto"/>
        <w:rPr>
          <w:rFonts w:ascii="黑体" w:eastAsia="黑体" w:hAnsi="黑体"/>
          <w:b/>
          <w:sz w:val="28"/>
          <w:szCs w:val="28"/>
        </w:rPr>
      </w:pPr>
      <w:bookmarkStart w:id="0" w:name="OLE_LINK1"/>
    </w:p>
    <w:p w:rsidR="00B66E7A" w:rsidRDefault="00A536FF">
      <w:pPr>
        <w:widowControl/>
        <w:jc w:val="left"/>
        <w:rPr>
          <w:rFonts w:ascii="黑体" w:eastAsia="黑体" w:hAnsi="黑体"/>
          <w:b/>
          <w:sz w:val="28"/>
          <w:szCs w:val="28"/>
        </w:rPr>
      </w:pPr>
      <w:r>
        <w:rPr>
          <w:rFonts w:ascii="黑体" w:eastAsia="黑体" w:hAnsi="黑体"/>
          <w:b/>
          <w:sz w:val="28"/>
          <w:szCs w:val="28"/>
        </w:rPr>
        <w:br w:type="page"/>
      </w:r>
    </w:p>
    <w:p w:rsidR="00B66E7A" w:rsidRDefault="00B66E7A">
      <w:pPr>
        <w:spacing w:line="360" w:lineRule="auto"/>
        <w:rPr>
          <w:sz w:val="24"/>
          <w:szCs w:val="24"/>
        </w:rPr>
      </w:pPr>
    </w:p>
    <w:bookmarkEnd w:id="0"/>
    <w:p w:rsidR="00B66E7A" w:rsidRDefault="00A536FF" w:rsidP="005C18AB">
      <w:pPr>
        <w:spacing w:afterLines="50" w:line="360" w:lineRule="auto"/>
        <w:jc w:val="center"/>
        <w:rPr>
          <w:rFonts w:ascii="黑体" w:eastAsia="黑体" w:hAnsi="黑体"/>
          <w:sz w:val="36"/>
          <w:szCs w:val="36"/>
        </w:rPr>
      </w:pPr>
      <w:r>
        <w:rPr>
          <w:rFonts w:ascii="黑体" w:eastAsia="黑体" w:hAnsi="黑体" w:hint="eastAsia"/>
          <w:sz w:val="36"/>
          <w:szCs w:val="36"/>
        </w:rPr>
        <w:t>分论坛二：农户行为与农村发展（27日下午）</w:t>
      </w:r>
    </w:p>
    <w:p w:rsidR="00B66E7A" w:rsidRDefault="00A536FF">
      <w:pPr>
        <w:spacing w:line="360" w:lineRule="auto"/>
        <w:rPr>
          <w:sz w:val="24"/>
          <w:szCs w:val="24"/>
        </w:rPr>
      </w:pPr>
      <w:r>
        <w:rPr>
          <w:rFonts w:hint="eastAsia"/>
          <w:sz w:val="24"/>
          <w:szCs w:val="24"/>
        </w:rPr>
        <w:t>地</w:t>
      </w:r>
      <w:r>
        <w:rPr>
          <w:rFonts w:hint="eastAsia"/>
          <w:sz w:val="24"/>
          <w:szCs w:val="24"/>
        </w:rPr>
        <w:t xml:space="preserve">  </w:t>
      </w:r>
      <w:r>
        <w:rPr>
          <w:rFonts w:hint="eastAsia"/>
          <w:sz w:val="24"/>
          <w:szCs w:val="24"/>
        </w:rPr>
        <w:t>点</w:t>
      </w:r>
      <w:r>
        <w:rPr>
          <w:sz w:val="24"/>
          <w:szCs w:val="24"/>
        </w:rPr>
        <w:t>：</w:t>
      </w:r>
      <w:r>
        <w:rPr>
          <w:rFonts w:hint="eastAsia"/>
          <w:sz w:val="24"/>
          <w:szCs w:val="24"/>
        </w:rPr>
        <w:t>西北农林科技大学国际交流中心</w:t>
      </w:r>
      <w:r>
        <w:rPr>
          <w:rFonts w:hint="eastAsia"/>
          <w:sz w:val="24"/>
          <w:szCs w:val="24"/>
        </w:rPr>
        <w:t>111</w:t>
      </w:r>
      <w:r>
        <w:rPr>
          <w:rFonts w:hint="eastAsia"/>
          <w:sz w:val="24"/>
          <w:szCs w:val="24"/>
        </w:rPr>
        <w:t>会议室</w:t>
      </w:r>
    </w:p>
    <w:p w:rsidR="00B66E7A" w:rsidRDefault="00A536FF">
      <w:pPr>
        <w:spacing w:line="360" w:lineRule="auto"/>
        <w:rPr>
          <w:sz w:val="24"/>
          <w:szCs w:val="24"/>
        </w:rPr>
      </w:pPr>
      <w:r>
        <w:rPr>
          <w:rFonts w:hint="eastAsia"/>
          <w:sz w:val="24"/>
          <w:szCs w:val="24"/>
        </w:rPr>
        <w:t>主持人</w:t>
      </w:r>
      <w:r>
        <w:rPr>
          <w:sz w:val="24"/>
          <w:szCs w:val="24"/>
        </w:rPr>
        <w:t>：</w:t>
      </w:r>
      <w:r>
        <w:rPr>
          <w:rFonts w:hint="eastAsia"/>
          <w:sz w:val="24"/>
          <w:szCs w:val="24"/>
        </w:rPr>
        <w:t>范红丽（山东财经大学副教授）</w:t>
      </w:r>
    </w:p>
    <w:p w:rsidR="00B66E7A" w:rsidRDefault="00A536FF">
      <w:pPr>
        <w:spacing w:line="360" w:lineRule="auto"/>
        <w:rPr>
          <w:sz w:val="24"/>
          <w:szCs w:val="24"/>
        </w:rPr>
      </w:pPr>
      <w:r>
        <w:rPr>
          <w:rFonts w:hint="eastAsia"/>
          <w:sz w:val="24"/>
          <w:szCs w:val="24"/>
        </w:rPr>
        <w:t>评议</w:t>
      </w:r>
      <w:r>
        <w:rPr>
          <w:sz w:val="24"/>
          <w:szCs w:val="24"/>
        </w:rPr>
        <w:t>人：</w:t>
      </w:r>
      <w:r>
        <w:rPr>
          <w:rFonts w:hint="eastAsia"/>
          <w:sz w:val="24"/>
          <w:szCs w:val="24"/>
        </w:rPr>
        <w:t>马桂萍（辽宁师范大学教授）</w:t>
      </w:r>
    </w:p>
    <w:p w:rsidR="00B66E7A" w:rsidRDefault="00A536FF" w:rsidP="005C18AB">
      <w:pPr>
        <w:spacing w:afterLines="50" w:line="360" w:lineRule="auto"/>
        <w:rPr>
          <w:sz w:val="24"/>
          <w:szCs w:val="24"/>
          <w:highlight w:val="red"/>
        </w:rPr>
      </w:pPr>
      <w:r>
        <w:rPr>
          <w:rFonts w:hint="eastAsia"/>
          <w:sz w:val="24"/>
          <w:szCs w:val="24"/>
        </w:rPr>
        <w:t xml:space="preserve">        </w:t>
      </w:r>
      <w:r>
        <w:rPr>
          <w:rFonts w:hint="eastAsia"/>
          <w:sz w:val="24"/>
          <w:szCs w:val="24"/>
        </w:rPr>
        <w:t>夏柱智（武汉大学中国乡村治理研究中心副研究员）</w:t>
      </w:r>
    </w:p>
    <w:tbl>
      <w:tblPr>
        <w:tblStyle w:val="ab"/>
        <w:tblW w:w="8415" w:type="dxa"/>
        <w:tblInd w:w="108" w:type="dxa"/>
        <w:tblLayout w:type="fixed"/>
        <w:tblLook w:val="04A0"/>
      </w:tblPr>
      <w:tblGrid>
        <w:gridCol w:w="1561"/>
        <w:gridCol w:w="992"/>
        <w:gridCol w:w="2268"/>
        <w:gridCol w:w="3594"/>
      </w:tblGrid>
      <w:tr w:rsidR="00B66E7A">
        <w:trPr>
          <w:trHeight w:val="555"/>
        </w:trPr>
        <w:tc>
          <w:tcPr>
            <w:tcW w:w="1561" w:type="dxa"/>
            <w:vAlign w:val="center"/>
          </w:tcPr>
          <w:p w:rsidR="00B66E7A" w:rsidRDefault="00A536FF">
            <w:pPr>
              <w:spacing w:line="360" w:lineRule="auto"/>
              <w:jc w:val="center"/>
              <w:rPr>
                <w:b/>
                <w:sz w:val="24"/>
                <w:szCs w:val="24"/>
              </w:rPr>
            </w:pPr>
            <w:r>
              <w:rPr>
                <w:rFonts w:hint="eastAsia"/>
                <w:b/>
                <w:sz w:val="24"/>
                <w:szCs w:val="24"/>
              </w:rPr>
              <w:t>时间</w:t>
            </w:r>
          </w:p>
        </w:tc>
        <w:tc>
          <w:tcPr>
            <w:tcW w:w="992" w:type="dxa"/>
            <w:vAlign w:val="center"/>
          </w:tcPr>
          <w:p w:rsidR="00B66E7A" w:rsidRDefault="00A536FF">
            <w:pPr>
              <w:spacing w:line="360" w:lineRule="auto"/>
              <w:jc w:val="center"/>
              <w:rPr>
                <w:b/>
                <w:sz w:val="24"/>
                <w:szCs w:val="24"/>
              </w:rPr>
            </w:pPr>
            <w:r>
              <w:rPr>
                <w:rFonts w:hint="eastAsia"/>
                <w:b/>
                <w:sz w:val="24"/>
                <w:szCs w:val="24"/>
              </w:rPr>
              <w:t>报告人</w:t>
            </w:r>
          </w:p>
        </w:tc>
        <w:tc>
          <w:tcPr>
            <w:tcW w:w="2268" w:type="dxa"/>
            <w:vAlign w:val="center"/>
          </w:tcPr>
          <w:p w:rsidR="00B66E7A" w:rsidRDefault="00A536FF">
            <w:pPr>
              <w:spacing w:line="360" w:lineRule="auto"/>
              <w:jc w:val="center"/>
              <w:rPr>
                <w:b/>
                <w:sz w:val="24"/>
                <w:szCs w:val="24"/>
              </w:rPr>
            </w:pPr>
            <w:r>
              <w:rPr>
                <w:rFonts w:hint="eastAsia"/>
                <w:b/>
                <w:sz w:val="24"/>
                <w:szCs w:val="24"/>
              </w:rPr>
              <w:t>单位</w:t>
            </w:r>
          </w:p>
        </w:tc>
        <w:tc>
          <w:tcPr>
            <w:tcW w:w="3594" w:type="dxa"/>
            <w:vAlign w:val="center"/>
          </w:tcPr>
          <w:p w:rsidR="00B66E7A" w:rsidRDefault="00A536FF">
            <w:pPr>
              <w:spacing w:line="360" w:lineRule="auto"/>
              <w:jc w:val="center"/>
              <w:rPr>
                <w:b/>
                <w:sz w:val="24"/>
                <w:szCs w:val="24"/>
              </w:rPr>
            </w:pPr>
            <w:r>
              <w:rPr>
                <w:rFonts w:hint="eastAsia"/>
                <w:b/>
                <w:sz w:val="24"/>
                <w:szCs w:val="24"/>
              </w:rPr>
              <w:t>报告</w:t>
            </w:r>
            <w:r>
              <w:rPr>
                <w:b/>
                <w:sz w:val="24"/>
                <w:szCs w:val="24"/>
              </w:rPr>
              <w:t>题目</w:t>
            </w:r>
          </w:p>
        </w:tc>
      </w:tr>
      <w:tr w:rsidR="00B66E7A">
        <w:trPr>
          <w:trHeight w:val="1437"/>
        </w:trPr>
        <w:tc>
          <w:tcPr>
            <w:tcW w:w="1561" w:type="dxa"/>
            <w:vAlign w:val="center"/>
          </w:tcPr>
          <w:p w:rsidR="00B66E7A" w:rsidRDefault="00A536FF">
            <w:pPr>
              <w:spacing w:line="360" w:lineRule="auto"/>
              <w:jc w:val="center"/>
              <w:rPr>
                <w:sz w:val="24"/>
                <w:szCs w:val="24"/>
              </w:rPr>
            </w:pPr>
            <w:r>
              <w:rPr>
                <w:rFonts w:hint="eastAsia"/>
                <w:sz w:val="24"/>
                <w:szCs w:val="24"/>
              </w:rPr>
              <w:t>16:00-16:10</w:t>
            </w:r>
          </w:p>
        </w:tc>
        <w:tc>
          <w:tcPr>
            <w:tcW w:w="992" w:type="dxa"/>
            <w:vAlign w:val="center"/>
          </w:tcPr>
          <w:p w:rsidR="00B66E7A" w:rsidRDefault="00A536FF">
            <w:pPr>
              <w:spacing w:line="360" w:lineRule="auto"/>
              <w:jc w:val="center"/>
              <w:rPr>
                <w:sz w:val="24"/>
                <w:szCs w:val="24"/>
              </w:rPr>
            </w:pPr>
            <w:r>
              <w:rPr>
                <w:rFonts w:hint="eastAsia"/>
                <w:sz w:val="24"/>
                <w:szCs w:val="24"/>
              </w:rPr>
              <w:t>尹鸿飞</w:t>
            </w:r>
          </w:p>
        </w:tc>
        <w:tc>
          <w:tcPr>
            <w:tcW w:w="2268" w:type="dxa"/>
            <w:vAlign w:val="center"/>
          </w:tcPr>
          <w:p w:rsidR="00B66E7A" w:rsidRDefault="00A536FF">
            <w:pPr>
              <w:spacing w:line="400" w:lineRule="atLeast"/>
              <w:jc w:val="center"/>
              <w:rPr>
                <w:sz w:val="24"/>
                <w:szCs w:val="24"/>
              </w:rPr>
            </w:pPr>
            <w:r>
              <w:rPr>
                <w:rFonts w:hint="eastAsia"/>
                <w:sz w:val="24"/>
                <w:szCs w:val="24"/>
              </w:rPr>
              <w:t>南京农业大学金融学院</w:t>
            </w:r>
          </w:p>
        </w:tc>
        <w:tc>
          <w:tcPr>
            <w:tcW w:w="3594" w:type="dxa"/>
            <w:vAlign w:val="center"/>
          </w:tcPr>
          <w:p w:rsidR="00B66E7A" w:rsidRDefault="00A536FF">
            <w:pPr>
              <w:spacing w:line="400" w:lineRule="atLeast"/>
              <w:jc w:val="center"/>
              <w:rPr>
                <w:sz w:val="24"/>
                <w:szCs w:val="24"/>
              </w:rPr>
            </w:pPr>
            <w:r>
              <w:rPr>
                <w:rFonts w:hint="eastAsia"/>
                <w:sz w:val="24"/>
                <w:szCs w:val="24"/>
              </w:rPr>
              <w:t>信贷可得性对农户异质性农地流转行为的影响研究—基于</w:t>
            </w:r>
            <w:r>
              <w:rPr>
                <w:rFonts w:hint="eastAsia"/>
                <w:sz w:val="24"/>
                <w:szCs w:val="24"/>
              </w:rPr>
              <w:t>CHFS</w:t>
            </w:r>
            <w:r>
              <w:rPr>
                <w:rFonts w:hint="eastAsia"/>
                <w:sz w:val="24"/>
                <w:szCs w:val="24"/>
              </w:rPr>
              <w:t>调查的实证检验</w:t>
            </w:r>
          </w:p>
        </w:tc>
      </w:tr>
      <w:tr w:rsidR="00B66E7A">
        <w:trPr>
          <w:trHeight w:val="1652"/>
        </w:trPr>
        <w:tc>
          <w:tcPr>
            <w:tcW w:w="1561" w:type="dxa"/>
            <w:vAlign w:val="center"/>
          </w:tcPr>
          <w:p w:rsidR="00B66E7A" w:rsidRDefault="00A536FF">
            <w:pPr>
              <w:spacing w:line="360" w:lineRule="auto"/>
              <w:jc w:val="center"/>
              <w:rPr>
                <w:sz w:val="24"/>
                <w:szCs w:val="24"/>
              </w:rPr>
            </w:pPr>
            <w:r>
              <w:rPr>
                <w:rFonts w:hint="eastAsia"/>
                <w:sz w:val="24"/>
                <w:szCs w:val="24"/>
              </w:rPr>
              <w:t>16:10-16:20</w:t>
            </w:r>
          </w:p>
        </w:tc>
        <w:tc>
          <w:tcPr>
            <w:tcW w:w="992" w:type="dxa"/>
            <w:vAlign w:val="center"/>
          </w:tcPr>
          <w:p w:rsidR="00B66E7A" w:rsidRDefault="00A536FF">
            <w:pPr>
              <w:spacing w:line="360" w:lineRule="auto"/>
              <w:jc w:val="center"/>
              <w:rPr>
                <w:sz w:val="24"/>
                <w:szCs w:val="24"/>
              </w:rPr>
            </w:pPr>
            <w:r>
              <w:rPr>
                <w:rFonts w:hint="eastAsia"/>
                <w:sz w:val="24"/>
                <w:szCs w:val="24"/>
              </w:rPr>
              <w:t>蔡弘</w:t>
            </w:r>
          </w:p>
        </w:tc>
        <w:tc>
          <w:tcPr>
            <w:tcW w:w="2268" w:type="dxa"/>
            <w:vAlign w:val="center"/>
          </w:tcPr>
          <w:p w:rsidR="00B66E7A" w:rsidRDefault="00A536FF">
            <w:pPr>
              <w:spacing w:line="400" w:lineRule="atLeast"/>
              <w:jc w:val="center"/>
              <w:rPr>
                <w:sz w:val="24"/>
                <w:szCs w:val="24"/>
              </w:rPr>
            </w:pPr>
            <w:r>
              <w:rPr>
                <w:rFonts w:hint="eastAsia"/>
                <w:sz w:val="24"/>
                <w:szCs w:val="24"/>
              </w:rPr>
              <w:t>安徽建筑大学公共管理学院</w:t>
            </w:r>
          </w:p>
        </w:tc>
        <w:tc>
          <w:tcPr>
            <w:tcW w:w="3594" w:type="dxa"/>
            <w:vAlign w:val="center"/>
          </w:tcPr>
          <w:p w:rsidR="00B66E7A" w:rsidRDefault="00A536FF">
            <w:pPr>
              <w:spacing w:line="400" w:lineRule="atLeast"/>
              <w:jc w:val="center"/>
              <w:rPr>
                <w:sz w:val="24"/>
                <w:szCs w:val="24"/>
              </w:rPr>
            </w:pPr>
            <w:r>
              <w:rPr>
                <w:rFonts w:hint="eastAsia"/>
                <w:sz w:val="24"/>
                <w:szCs w:val="24"/>
              </w:rPr>
              <w:t>农</w:t>
            </w:r>
            <w:r>
              <w:rPr>
                <w:rFonts w:hint="eastAsia"/>
                <w:spacing w:val="-4"/>
                <w:sz w:val="24"/>
                <w:szCs w:val="24"/>
              </w:rPr>
              <w:t>业劳动力性别结构区域分布与乡村振兴的性别含义——基于中国大陆省、市、县多维尺度的分析</w:t>
            </w:r>
          </w:p>
        </w:tc>
      </w:tr>
      <w:tr w:rsidR="00B66E7A">
        <w:trPr>
          <w:trHeight w:val="945"/>
        </w:trPr>
        <w:tc>
          <w:tcPr>
            <w:tcW w:w="1561" w:type="dxa"/>
            <w:vAlign w:val="center"/>
          </w:tcPr>
          <w:p w:rsidR="00B66E7A" w:rsidRDefault="00A536FF">
            <w:pPr>
              <w:spacing w:line="360" w:lineRule="auto"/>
              <w:jc w:val="center"/>
              <w:rPr>
                <w:sz w:val="24"/>
                <w:szCs w:val="24"/>
              </w:rPr>
            </w:pPr>
            <w:r>
              <w:rPr>
                <w:rFonts w:hint="eastAsia"/>
                <w:sz w:val="24"/>
                <w:szCs w:val="24"/>
              </w:rPr>
              <w:t>16:20-16:30</w:t>
            </w:r>
          </w:p>
        </w:tc>
        <w:tc>
          <w:tcPr>
            <w:tcW w:w="992" w:type="dxa"/>
            <w:vAlign w:val="center"/>
          </w:tcPr>
          <w:p w:rsidR="00B66E7A" w:rsidRDefault="00A536FF">
            <w:pPr>
              <w:spacing w:line="360" w:lineRule="auto"/>
              <w:jc w:val="center"/>
              <w:rPr>
                <w:sz w:val="24"/>
                <w:szCs w:val="24"/>
              </w:rPr>
            </w:pPr>
            <w:r>
              <w:rPr>
                <w:rFonts w:hint="eastAsia"/>
                <w:sz w:val="24"/>
                <w:szCs w:val="24"/>
              </w:rPr>
              <w:t>韩家彬</w:t>
            </w:r>
          </w:p>
        </w:tc>
        <w:tc>
          <w:tcPr>
            <w:tcW w:w="2268" w:type="dxa"/>
            <w:vAlign w:val="center"/>
          </w:tcPr>
          <w:p w:rsidR="00B66E7A" w:rsidRDefault="00A536FF">
            <w:pPr>
              <w:spacing w:line="400" w:lineRule="atLeast"/>
              <w:jc w:val="center"/>
              <w:rPr>
                <w:sz w:val="24"/>
                <w:szCs w:val="24"/>
              </w:rPr>
            </w:pPr>
            <w:r>
              <w:rPr>
                <w:rFonts w:hint="eastAsia"/>
                <w:sz w:val="24"/>
                <w:szCs w:val="24"/>
              </w:rPr>
              <w:t>上海财经大学经济学院</w:t>
            </w:r>
          </w:p>
        </w:tc>
        <w:tc>
          <w:tcPr>
            <w:tcW w:w="3594" w:type="dxa"/>
            <w:vAlign w:val="center"/>
          </w:tcPr>
          <w:p w:rsidR="00B66E7A" w:rsidRDefault="00A536FF">
            <w:pPr>
              <w:spacing w:line="400" w:lineRule="atLeast"/>
              <w:jc w:val="center"/>
              <w:rPr>
                <w:sz w:val="24"/>
                <w:szCs w:val="24"/>
              </w:rPr>
            </w:pPr>
            <w:r>
              <w:rPr>
                <w:rFonts w:hint="eastAsia"/>
                <w:sz w:val="24"/>
                <w:szCs w:val="24"/>
              </w:rPr>
              <w:t>不完全契约视角下农地确权对农民收入的影响研究</w:t>
            </w:r>
          </w:p>
        </w:tc>
      </w:tr>
      <w:tr w:rsidR="00B66E7A">
        <w:trPr>
          <w:trHeight w:val="945"/>
        </w:trPr>
        <w:tc>
          <w:tcPr>
            <w:tcW w:w="1561" w:type="dxa"/>
            <w:vAlign w:val="center"/>
          </w:tcPr>
          <w:p w:rsidR="00B66E7A" w:rsidRDefault="00A536FF">
            <w:pPr>
              <w:spacing w:line="360" w:lineRule="auto"/>
              <w:jc w:val="center"/>
              <w:rPr>
                <w:sz w:val="24"/>
                <w:szCs w:val="24"/>
              </w:rPr>
            </w:pPr>
            <w:r>
              <w:rPr>
                <w:rFonts w:hint="eastAsia"/>
                <w:sz w:val="24"/>
                <w:szCs w:val="24"/>
              </w:rPr>
              <w:t>16:30-16:40</w:t>
            </w:r>
          </w:p>
        </w:tc>
        <w:tc>
          <w:tcPr>
            <w:tcW w:w="992" w:type="dxa"/>
            <w:vAlign w:val="center"/>
          </w:tcPr>
          <w:p w:rsidR="00B66E7A" w:rsidRDefault="00A536FF">
            <w:pPr>
              <w:spacing w:line="360" w:lineRule="auto"/>
              <w:jc w:val="center"/>
              <w:rPr>
                <w:sz w:val="24"/>
                <w:szCs w:val="24"/>
              </w:rPr>
            </w:pPr>
            <w:r>
              <w:rPr>
                <w:rFonts w:hint="eastAsia"/>
                <w:sz w:val="24"/>
                <w:szCs w:val="24"/>
              </w:rPr>
              <w:t>陈航英</w:t>
            </w:r>
          </w:p>
        </w:tc>
        <w:tc>
          <w:tcPr>
            <w:tcW w:w="2268" w:type="dxa"/>
            <w:vAlign w:val="center"/>
          </w:tcPr>
          <w:p w:rsidR="00B66E7A" w:rsidRDefault="00A536FF">
            <w:pPr>
              <w:spacing w:line="400" w:lineRule="atLeast"/>
              <w:jc w:val="center"/>
              <w:rPr>
                <w:sz w:val="24"/>
                <w:szCs w:val="24"/>
              </w:rPr>
            </w:pPr>
            <w:r>
              <w:rPr>
                <w:rFonts w:hint="eastAsia"/>
                <w:sz w:val="24"/>
                <w:szCs w:val="24"/>
              </w:rPr>
              <w:t>西北农林科技大学人文社会发展学院</w:t>
            </w:r>
          </w:p>
        </w:tc>
        <w:tc>
          <w:tcPr>
            <w:tcW w:w="3594" w:type="dxa"/>
            <w:vAlign w:val="center"/>
          </w:tcPr>
          <w:p w:rsidR="00B66E7A" w:rsidRDefault="00A536FF">
            <w:pPr>
              <w:spacing w:line="400" w:lineRule="atLeast"/>
              <w:jc w:val="center"/>
              <w:rPr>
                <w:sz w:val="24"/>
                <w:szCs w:val="24"/>
              </w:rPr>
            </w:pPr>
            <w:r>
              <w:rPr>
                <w:rFonts w:hint="eastAsia"/>
                <w:sz w:val="24"/>
                <w:szCs w:val="24"/>
              </w:rPr>
              <w:t>现代农业产业发展中小农户的结构性困境与出路</w:t>
            </w:r>
          </w:p>
        </w:tc>
      </w:tr>
      <w:tr w:rsidR="00B66E7A">
        <w:trPr>
          <w:trHeight w:val="945"/>
        </w:trPr>
        <w:tc>
          <w:tcPr>
            <w:tcW w:w="1561" w:type="dxa"/>
            <w:vAlign w:val="center"/>
          </w:tcPr>
          <w:p w:rsidR="00B66E7A" w:rsidRDefault="00A536FF">
            <w:pPr>
              <w:spacing w:line="360" w:lineRule="auto"/>
              <w:jc w:val="center"/>
              <w:rPr>
                <w:sz w:val="24"/>
                <w:szCs w:val="24"/>
              </w:rPr>
            </w:pPr>
            <w:r>
              <w:rPr>
                <w:rFonts w:hint="eastAsia"/>
                <w:sz w:val="24"/>
                <w:szCs w:val="24"/>
              </w:rPr>
              <w:t>16:40-16:50</w:t>
            </w:r>
          </w:p>
        </w:tc>
        <w:tc>
          <w:tcPr>
            <w:tcW w:w="992" w:type="dxa"/>
            <w:vAlign w:val="center"/>
          </w:tcPr>
          <w:p w:rsidR="00B66E7A" w:rsidRDefault="00A536FF">
            <w:pPr>
              <w:spacing w:line="360" w:lineRule="auto"/>
              <w:jc w:val="center"/>
              <w:rPr>
                <w:sz w:val="24"/>
                <w:szCs w:val="24"/>
              </w:rPr>
            </w:pPr>
            <w:r>
              <w:rPr>
                <w:rFonts w:hint="eastAsia"/>
                <w:sz w:val="24"/>
                <w:szCs w:val="24"/>
              </w:rPr>
              <w:t>王辉</w:t>
            </w:r>
          </w:p>
        </w:tc>
        <w:tc>
          <w:tcPr>
            <w:tcW w:w="2268" w:type="dxa"/>
            <w:vAlign w:val="center"/>
          </w:tcPr>
          <w:p w:rsidR="00B66E7A" w:rsidRDefault="00A536FF">
            <w:pPr>
              <w:spacing w:line="400" w:lineRule="atLeast"/>
              <w:jc w:val="center"/>
              <w:rPr>
                <w:sz w:val="24"/>
                <w:szCs w:val="24"/>
              </w:rPr>
            </w:pPr>
            <w:r>
              <w:rPr>
                <w:rFonts w:hint="eastAsia"/>
                <w:sz w:val="24"/>
                <w:szCs w:val="24"/>
              </w:rPr>
              <w:t>重庆大学公共管理学院</w:t>
            </w:r>
          </w:p>
        </w:tc>
        <w:tc>
          <w:tcPr>
            <w:tcW w:w="3594" w:type="dxa"/>
            <w:vAlign w:val="center"/>
          </w:tcPr>
          <w:p w:rsidR="00B66E7A" w:rsidRDefault="00A536FF">
            <w:pPr>
              <w:spacing w:line="400" w:lineRule="atLeast"/>
              <w:jc w:val="center"/>
              <w:rPr>
                <w:sz w:val="24"/>
                <w:szCs w:val="24"/>
              </w:rPr>
            </w:pPr>
            <w:r>
              <w:rPr>
                <w:rFonts w:hint="eastAsia"/>
                <w:sz w:val="24"/>
                <w:szCs w:val="24"/>
              </w:rPr>
              <w:t>多重制度逻辑下农村老年组织行动策略研究</w:t>
            </w:r>
          </w:p>
        </w:tc>
      </w:tr>
      <w:tr w:rsidR="00B66E7A">
        <w:trPr>
          <w:trHeight w:val="945"/>
        </w:trPr>
        <w:tc>
          <w:tcPr>
            <w:tcW w:w="1561" w:type="dxa"/>
            <w:vAlign w:val="center"/>
          </w:tcPr>
          <w:p w:rsidR="00B66E7A" w:rsidRDefault="00A536FF">
            <w:pPr>
              <w:spacing w:line="360" w:lineRule="auto"/>
              <w:jc w:val="center"/>
              <w:rPr>
                <w:sz w:val="24"/>
                <w:szCs w:val="24"/>
              </w:rPr>
            </w:pPr>
            <w:r>
              <w:rPr>
                <w:rFonts w:hint="eastAsia"/>
                <w:sz w:val="24"/>
                <w:szCs w:val="24"/>
              </w:rPr>
              <w:t>16:50-17:00</w:t>
            </w:r>
          </w:p>
        </w:tc>
        <w:tc>
          <w:tcPr>
            <w:tcW w:w="992" w:type="dxa"/>
            <w:vAlign w:val="center"/>
          </w:tcPr>
          <w:p w:rsidR="00B66E7A" w:rsidRDefault="00A536FF">
            <w:pPr>
              <w:spacing w:line="360" w:lineRule="auto"/>
              <w:jc w:val="center"/>
              <w:rPr>
                <w:sz w:val="24"/>
                <w:szCs w:val="24"/>
              </w:rPr>
            </w:pPr>
            <w:r>
              <w:rPr>
                <w:rFonts w:hint="eastAsia"/>
                <w:sz w:val="24"/>
                <w:szCs w:val="24"/>
              </w:rPr>
              <w:t>周密</w:t>
            </w:r>
          </w:p>
        </w:tc>
        <w:tc>
          <w:tcPr>
            <w:tcW w:w="2268" w:type="dxa"/>
            <w:vAlign w:val="center"/>
          </w:tcPr>
          <w:p w:rsidR="00B66E7A" w:rsidRDefault="00A536FF">
            <w:pPr>
              <w:spacing w:line="400" w:lineRule="atLeast"/>
              <w:jc w:val="center"/>
              <w:rPr>
                <w:sz w:val="24"/>
                <w:szCs w:val="24"/>
              </w:rPr>
            </w:pPr>
            <w:r>
              <w:rPr>
                <w:sz w:val="24"/>
                <w:szCs w:val="24"/>
              </w:rPr>
              <w:t>沈阳农业大学</w:t>
            </w:r>
          </w:p>
        </w:tc>
        <w:tc>
          <w:tcPr>
            <w:tcW w:w="3594" w:type="dxa"/>
            <w:vAlign w:val="center"/>
          </w:tcPr>
          <w:p w:rsidR="00B66E7A" w:rsidRDefault="00A536FF">
            <w:pPr>
              <w:spacing w:line="400" w:lineRule="atLeast"/>
              <w:jc w:val="center"/>
              <w:rPr>
                <w:sz w:val="24"/>
                <w:szCs w:val="24"/>
              </w:rPr>
            </w:pPr>
            <w:r>
              <w:rPr>
                <w:sz w:val="24"/>
                <w:szCs w:val="24"/>
              </w:rPr>
              <w:t>村级公共产品筹资结构异质性：基于村干部人格特征的视角</w:t>
            </w:r>
          </w:p>
        </w:tc>
      </w:tr>
      <w:tr w:rsidR="00B66E7A">
        <w:trPr>
          <w:trHeight w:val="1417"/>
        </w:trPr>
        <w:tc>
          <w:tcPr>
            <w:tcW w:w="1561" w:type="dxa"/>
            <w:tcBorders>
              <w:top w:val="single" w:sz="4" w:space="0" w:color="auto"/>
              <w:left w:val="single" w:sz="4" w:space="0" w:color="auto"/>
              <w:bottom w:val="single" w:sz="4" w:space="0" w:color="auto"/>
              <w:right w:val="single" w:sz="4" w:space="0" w:color="auto"/>
            </w:tcBorders>
            <w:vAlign w:val="center"/>
          </w:tcPr>
          <w:p w:rsidR="00B66E7A" w:rsidRDefault="00A536FF">
            <w:pPr>
              <w:spacing w:line="360" w:lineRule="auto"/>
              <w:jc w:val="center"/>
              <w:rPr>
                <w:sz w:val="24"/>
                <w:szCs w:val="24"/>
              </w:rPr>
            </w:pPr>
            <w:r>
              <w:rPr>
                <w:sz w:val="24"/>
                <w:szCs w:val="24"/>
              </w:rPr>
              <w:t>1</w:t>
            </w:r>
            <w:r>
              <w:rPr>
                <w:rFonts w:hint="eastAsia"/>
                <w:sz w:val="24"/>
                <w:szCs w:val="24"/>
              </w:rPr>
              <w:t>7</w:t>
            </w:r>
            <w:r>
              <w:rPr>
                <w:sz w:val="24"/>
                <w:szCs w:val="24"/>
              </w:rPr>
              <w:t>:</w:t>
            </w:r>
            <w:r>
              <w:rPr>
                <w:rFonts w:hint="eastAsia"/>
                <w:sz w:val="24"/>
                <w:szCs w:val="24"/>
              </w:rPr>
              <w:t>0</w:t>
            </w:r>
            <w:r>
              <w:rPr>
                <w:sz w:val="24"/>
                <w:szCs w:val="24"/>
              </w:rPr>
              <w:t>0-1</w:t>
            </w:r>
            <w:r>
              <w:rPr>
                <w:rFonts w:hint="eastAsia"/>
                <w:sz w:val="24"/>
                <w:szCs w:val="24"/>
              </w:rPr>
              <w:t>7</w:t>
            </w:r>
            <w:r>
              <w:rPr>
                <w:sz w:val="24"/>
                <w:szCs w:val="24"/>
              </w:rPr>
              <w:t>:</w:t>
            </w:r>
            <w:r>
              <w:rPr>
                <w:rFonts w:hint="eastAsia"/>
                <w:sz w:val="24"/>
                <w:szCs w:val="24"/>
              </w:rPr>
              <w:t>1</w:t>
            </w:r>
            <w:r>
              <w:rPr>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B66E7A" w:rsidRDefault="00A536FF">
            <w:pPr>
              <w:spacing w:line="360" w:lineRule="auto"/>
              <w:jc w:val="center"/>
              <w:rPr>
                <w:sz w:val="24"/>
                <w:szCs w:val="24"/>
              </w:rPr>
            </w:pPr>
            <w:r>
              <w:rPr>
                <w:rFonts w:hint="eastAsia"/>
                <w:sz w:val="24"/>
                <w:szCs w:val="24"/>
              </w:rPr>
              <w:t>贾亚娟</w:t>
            </w:r>
          </w:p>
        </w:tc>
        <w:tc>
          <w:tcPr>
            <w:tcW w:w="2268" w:type="dxa"/>
            <w:tcBorders>
              <w:top w:val="single" w:sz="4" w:space="0" w:color="auto"/>
              <w:left w:val="single" w:sz="4" w:space="0" w:color="auto"/>
              <w:bottom w:val="single" w:sz="4" w:space="0" w:color="auto"/>
              <w:right w:val="single" w:sz="4" w:space="0" w:color="auto"/>
            </w:tcBorders>
            <w:vAlign w:val="center"/>
          </w:tcPr>
          <w:p w:rsidR="00B66E7A" w:rsidRDefault="00A536FF">
            <w:pPr>
              <w:spacing w:line="400" w:lineRule="atLeast"/>
              <w:jc w:val="center"/>
              <w:rPr>
                <w:sz w:val="24"/>
                <w:szCs w:val="24"/>
              </w:rPr>
            </w:pPr>
            <w:r>
              <w:rPr>
                <w:rFonts w:hint="eastAsia"/>
                <w:sz w:val="24"/>
                <w:szCs w:val="24"/>
              </w:rPr>
              <w:t>西北农林科技大学经济管理学院</w:t>
            </w:r>
          </w:p>
        </w:tc>
        <w:tc>
          <w:tcPr>
            <w:tcW w:w="3594" w:type="dxa"/>
            <w:tcBorders>
              <w:top w:val="single" w:sz="4" w:space="0" w:color="auto"/>
              <w:left w:val="single" w:sz="4" w:space="0" w:color="auto"/>
              <w:bottom w:val="single" w:sz="4" w:space="0" w:color="auto"/>
              <w:right w:val="single" w:sz="4" w:space="0" w:color="auto"/>
            </w:tcBorders>
            <w:vAlign w:val="center"/>
          </w:tcPr>
          <w:p w:rsidR="00B66E7A" w:rsidRDefault="00A536FF">
            <w:pPr>
              <w:spacing w:line="400" w:lineRule="atLeast"/>
              <w:jc w:val="center"/>
              <w:rPr>
                <w:sz w:val="24"/>
                <w:szCs w:val="24"/>
              </w:rPr>
            </w:pPr>
            <w:r>
              <w:rPr>
                <w:rFonts w:hint="eastAsia"/>
                <w:sz w:val="24"/>
                <w:szCs w:val="24"/>
              </w:rPr>
              <w:t>环境关心与农户参与农村生活垃圾治理决策行为：制度信任的调节效应</w:t>
            </w:r>
          </w:p>
        </w:tc>
      </w:tr>
      <w:tr w:rsidR="00B66E7A">
        <w:trPr>
          <w:trHeight w:val="702"/>
        </w:trPr>
        <w:tc>
          <w:tcPr>
            <w:tcW w:w="1561" w:type="dxa"/>
            <w:vAlign w:val="center"/>
          </w:tcPr>
          <w:p w:rsidR="00B66E7A" w:rsidRDefault="00A536FF">
            <w:pPr>
              <w:spacing w:line="360" w:lineRule="auto"/>
              <w:jc w:val="center"/>
              <w:rPr>
                <w:sz w:val="24"/>
                <w:szCs w:val="24"/>
              </w:rPr>
            </w:pPr>
            <w:r>
              <w:rPr>
                <w:rFonts w:hint="eastAsia"/>
                <w:sz w:val="24"/>
                <w:szCs w:val="24"/>
              </w:rPr>
              <w:t>17:00-17:30</w:t>
            </w:r>
          </w:p>
        </w:tc>
        <w:tc>
          <w:tcPr>
            <w:tcW w:w="6854" w:type="dxa"/>
            <w:gridSpan w:val="3"/>
            <w:vAlign w:val="center"/>
          </w:tcPr>
          <w:p w:rsidR="00B66E7A" w:rsidRDefault="00A536FF">
            <w:pPr>
              <w:spacing w:line="360" w:lineRule="auto"/>
              <w:jc w:val="center"/>
              <w:rPr>
                <w:sz w:val="24"/>
                <w:szCs w:val="24"/>
              </w:rPr>
            </w:pPr>
            <w:r>
              <w:rPr>
                <w:rFonts w:hint="eastAsia"/>
                <w:sz w:val="24"/>
                <w:szCs w:val="24"/>
              </w:rPr>
              <w:t>专家点评</w:t>
            </w:r>
          </w:p>
        </w:tc>
      </w:tr>
    </w:tbl>
    <w:p w:rsidR="00B66E7A" w:rsidRDefault="00B66E7A">
      <w:pPr>
        <w:spacing w:line="360" w:lineRule="auto"/>
        <w:rPr>
          <w:sz w:val="24"/>
          <w:szCs w:val="24"/>
        </w:rPr>
      </w:pPr>
    </w:p>
    <w:p w:rsidR="00B66E7A" w:rsidRDefault="00A536FF">
      <w:pPr>
        <w:widowControl/>
        <w:jc w:val="left"/>
        <w:rPr>
          <w:sz w:val="24"/>
          <w:szCs w:val="24"/>
        </w:rPr>
      </w:pPr>
      <w:r>
        <w:rPr>
          <w:sz w:val="24"/>
          <w:szCs w:val="24"/>
        </w:rPr>
        <w:br w:type="page"/>
      </w:r>
    </w:p>
    <w:p w:rsidR="00B66E7A" w:rsidRDefault="00B66E7A">
      <w:pPr>
        <w:spacing w:line="360" w:lineRule="auto"/>
        <w:rPr>
          <w:sz w:val="24"/>
          <w:szCs w:val="24"/>
        </w:rPr>
      </w:pPr>
    </w:p>
    <w:p w:rsidR="00B66E7A" w:rsidRDefault="00A536FF" w:rsidP="005C18AB">
      <w:pPr>
        <w:spacing w:afterLines="50" w:line="360" w:lineRule="auto"/>
        <w:jc w:val="center"/>
        <w:rPr>
          <w:rFonts w:ascii="黑体" w:eastAsia="黑体" w:hAnsi="黑体"/>
          <w:sz w:val="36"/>
          <w:szCs w:val="36"/>
        </w:rPr>
      </w:pPr>
      <w:r>
        <w:rPr>
          <w:rFonts w:ascii="黑体" w:eastAsia="黑体" w:hAnsi="黑体" w:hint="eastAsia"/>
          <w:sz w:val="36"/>
          <w:szCs w:val="36"/>
        </w:rPr>
        <w:t>分论坛三：土地制度</w:t>
      </w:r>
      <w:r>
        <w:rPr>
          <w:rFonts w:ascii="黑体" w:eastAsia="黑体" w:hAnsi="黑体"/>
          <w:sz w:val="36"/>
          <w:szCs w:val="36"/>
        </w:rPr>
        <w:t>与</w:t>
      </w:r>
      <w:r>
        <w:rPr>
          <w:rFonts w:ascii="黑体" w:eastAsia="黑体" w:hAnsi="黑体" w:hint="eastAsia"/>
          <w:sz w:val="36"/>
          <w:szCs w:val="36"/>
        </w:rPr>
        <w:t>乡村振兴</w:t>
      </w:r>
      <w:r>
        <w:rPr>
          <w:rFonts w:ascii="黑体" w:eastAsia="黑体" w:hAnsi="黑体"/>
          <w:sz w:val="36"/>
          <w:szCs w:val="36"/>
        </w:rPr>
        <w:t>（</w:t>
      </w:r>
      <w:r>
        <w:rPr>
          <w:rFonts w:ascii="黑体" w:eastAsia="黑体" w:hAnsi="黑体" w:hint="eastAsia"/>
          <w:sz w:val="36"/>
          <w:szCs w:val="36"/>
        </w:rPr>
        <w:t>28日上</w:t>
      </w:r>
      <w:r>
        <w:rPr>
          <w:rFonts w:ascii="黑体" w:eastAsia="黑体" w:hAnsi="黑体"/>
          <w:sz w:val="36"/>
          <w:szCs w:val="36"/>
        </w:rPr>
        <w:t>午）</w:t>
      </w:r>
    </w:p>
    <w:p w:rsidR="00B66E7A" w:rsidRDefault="00A536FF">
      <w:pPr>
        <w:spacing w:line="360" w:lineRule="auto"/>
        <w:rPr>
          <w:sz w:val="24"/>
          <w:szCs w:val="24"/>
        </w:rPr>
      </w:pPr>
      <w:r>
        <w:rPr>
          <w:rFonts w:hint="eastAsia"/>
          <w:sz w:val="24"/>
          <w:szCs w:val="24"/>
        </w:rPr>
        <w:t>地</w:t>
      </w:r>
      <w:r>
        <w:rPr>
          <w:rFonts w:hint="eastAsia"/>
          <w:sz w:val="24"/>
          <w:szCs w:val="24"/>
        </w:rPr>
        <w:t xml:space="preserve">  </w:t>
      </w:r>
      <w:r>
        <w:rPr>
          <w:rFonts w:hint="eastAsia"/>
          <w:sz w:val="24"/>
          <w:szCs w:val="24"/>
        </w:rPr>
        <w:t>点</w:t>
      </w:r>
      <w:r>
        <w:rPr>
          <w:sz w:val="24"/>
          <w:szCs w:val="24"/>
        </w:rPr>
        <w:t>：</w:t>
      </w:r>
      <w:r>
        <w:rPr>
          <w:rFonts w:hint="eastAsia"/>
          <w:sz w:val="24"/>
          <w:szCs w:val="24"/>
        </w:rPr>
        <w:t>西北农林科技大学国际交流中心</w:t>
      </w:r>
      <w:r>
        <w:rPr>
          <w:rFonts w:hint="eastAsia"/>
          <w:sz w:val="24"/>
          <w:szCs w:val="24"/>
        </w:rPr>
        <w:t>210</w:t>
      </w:r>
      <w:r>
        <w:rPr>
          <w:rFonts w:hint="eastAsia"/>
          <w:sz w:val="24"/>
          <w:szCs w:val="24"/>
        </w:rPr>
        <w:t>会议室</w:t>
      </w:r>
    </w:p>
    <w:p w:rsidR="00B66E7A" w:rsidRDefault="00A536FF">
      <w:pPr>
        <w:spacing w:line="360" w:lineRule="auto"/>
        <w:ind w:left="840" w:hangingChars="350" w:hanging="840"/>
        <w:rPr>
          <w:sz w:val="24"/>
          <w:szCs w:val="24"/>
        </w:rPr>
      </w:pPr>
      <w:r>
        <w:rPr>
          <w:rFonts w:hint="eastAsia"/>
          <w:sz w:val="24"/>
          <w:szCs w:val="24"/>
        </w:rPr>
        <w:t>主持人</w:t>
      </w:r>
      <w:r>
        <w:rPr>
          <w:sz w:val="24"/>
          <w:szCs w:val="24"/>
        </w:rPr>
        <w:t>：</w:t>
      </w:r>
      <w:r>
        <w:rPr>
          <w:rFonts w:hint="eastAsia"/>
          <w:sz w:val="24"/>
          <w:szCs w:val="24"/>
        </w:rPr>
        <w:t>廖海亚（四川省社科院副研究员）</w:t>
      </w:r>
    </w:p>
    <w:p w:rsidR="00B66E7A" w:rsidRDefault="00A536FF">
      <w:pPr>
        <w:spacing w:line="360" w:lineRule="auto"/>
        <w:rPr>
          <w:sz w:val="24"/>
          <w:szCs w:val="24"/>
          <w:highlight w:val="red"/>
        </w:rPr>
      </w:pPr>
      <w:r>
        <w:rPr>
          <w:rFonts w:hint="eastAsia"/>
          <w:sz w:val="24"/>
          <w:szCs w:val="24"/>
        </w:rPr>
        <w:t>评议</w:t>
      </w:r>
      <w:r>
        <w:rPr>
          <w:sz w:val="24"/>
          <w:szCs w:val="24"/>
        </w:rPr>
        <w:t>人：</w:t>
      </w:r>
      <w:r>
        <w:rPr>
          <w:rFonts w:hint="eastAsia"/>
          <w:sz w:val="24"/>
          <w:szCs w:val="24"/>
        </w:rPr>
        <w:t>郭占锋（西北农林科技大学人文社会发展学院副教授）</w:t>
      </w:r>
    </w:p>
    <w:p w:rsidR="00B66E7A" w:rsidRDefault="00A536FF" w:rsidP="005C18AB">
      <w:pPr>
        <w:spacing w:afterLines="50" w:line="360" w:lineRule="auto"/>
        <w:ind w:firstLineChars="400" w:firstLine="960"/>
        <w:rPr>
          <w:sz w:val="24"/>
          <w:szCs w:val="24"/>
        </w:rPr>
      </w:pPr>
      <w:r>
        <w:rPr>
          <w:rFonts w:hint="eastAsia"/>
          <w:sz w:val="24"/>
          <w:szCs w:val="24"/>
        </w:rPr>
        <w:t>吴春宝（西藏大学副教授）</w:t>
      </w:r>
    </w:p>
    <w:tbl>
      <w:tblPr>
        <w:tblStyle w:val="ab"/>
        <w:tblW w:w="8414" w:type="dxa"/>
        <w:tblInd w:w="108" w:type="dxa"/>
        <w:tblLayout w:type="fixed"/>
        <w:tblLook w:val="04A0"/>
      </w:tblPr>
      <w:tblGrid>
        <w:gridCol w:w="1418"/>
        <w:gridCol w:w="992"/>
        <w:gridCol w:w="2196"/>
        <w:gridCol w:w="3808"/>
      </w:tblGrid>
      <w:tr w:rsidR="00B66E7A">
        <w:trPr>
          <w:trHeight w:val="587"/>
        </w:trPr>
        <w:tc>
          <w:tcPr>
            <w:tcW w:w="1418" w:type="dxa"/>
            <w:vAlign w:val="center"/>
          </w:tcPr>
          <w:p w:rsidR="00B66E7A" w:rsidRDefault="00A536FF">
            <w:pPr>
              <w:spacing w:line="360" w:lineRule="auto"/>
              <w:jc w:val="center"/>
              <w:rPr>
                <w:b/>
                <w:sz w:val="24"/>
                <w:szCs w:val="24"/>
              </w:rPr>
            </w:pPr>
            <w:r>
              <w:rPr>
                <w:rFonts w:hint="eastAsia"/>
                <w:b/>
                <w:sz w:val="24"/>
                <w:szCs w:val="24"/>
              </w:rPr>
              <w:t>时间</w:t>
            </w:r>
          </w:p>
        </w:tc>
        <w:tc>
          <w:tcPr>
            <w:tcW w:w="992" w:type="dxa"/>
            <w:vAlign w:val="center"/>
          </w:tcPr>
          <w:p w:rsidR="00B66E7A" w:rsidRDefault="00A536FF">
            <w:pPr>
              <w:spacing w:line="360" w:lineRule="auto"/>
              <w:jc w:val="center"/>
              <w:rPr>
                <w:b/>
                <w:sz w:val="24"/>
                <w:szCs w:val="24"/>
              </w:rPr>
            </w:pPr>
            <w:r>
              <w:rPr>
                <w:rFonts w:hint="eastAsia"/>
                <w:b/>
                <w:sz w:val="24"/>
                <w:szCs w:val="24"/>
              </w:rPr>
              <w:t>报告人</w:t>
            </w:r>
          </w:p>
        </w:tc>
        <w:tc>
          <w:tcPr>
            <w:tcW w:w="2196" w:type="dxa"/>
            <w:vAlign w:val="center"/>
          </w:tcPr>
          <w:p w:rsidR="00B66E7A" w:rsidRDefault="00A536FF">
            <w:pPr>
              <w:spacing w:line="360" w:lineRule="auto"/>
              <w:jc w:val="center"/>
              <w:rPr>
                <w:b/>
                <w:sz w:val="24"/>
                <w:szCs w:val="24"/>
              </w:rPr>
            </w:pPr>
            <w:r>
              <w:rPr>
                <w:rFonts w:hint="eastAsia"/>
                <w:b/>
                <w:sz w:val="24"/>
                <w:szCs w:val="24"/>
              </w:rPr>
              <w:t>单位</w:t>
            </w:r>
          </w:p>
        </w:tc>
        <w:tc>
          <w:tcPr>
            <w:tcW w:w="3808" w:type="dxa"/>
            <w:vAlign w:val="center"/>
          </w:tcPr>
          <w:p w:rsidR="00B66E7A" w:rsidRDefault="00A536FF">
            <w:pPr>
              <w:spacing w:line="360" w:lineRule="auto"/>
              <w:jc w:val="center"/>
              <w:rPr>
                <w:b/>
                <w:sz w:val="24"/>
                <w:szCs w:val="24"/>
              </w:rPr>
            </w:pPr>
            <w:r>
              <w:rPr>
                <w:rFonts w:hint="eastAsia"/>
                <w:b/>
                <w:sz w:val="24"/>
                <w:szCs w:val="24"/>
              </w:rPr>
              <w:t>报告</w:t>
            </w:r>
            <w:r>
              <w:rPr>
                <w:b/>
                <w:sz w:val="24"/>
                <w:szCs w:val="24"/>
              </w:rPr>
              <w:t>题目</w:t>
            </w:r>
          </w:p>
        </w:tc>
      </w:tr>
      <w:tr w:rsidR="00B66E7A">
        <w:trPr>
          <w:trHeight w:val="1521"/>
        </w:trPr>
        <w:tc>
          <w:tcPr>
            <w:tcW w:w="1418" w:type="dxa"/>
            <w:vAlign w:val="center"/>
          </w:tcPr>
          <w:p w:rsidR="00B66E7A" w:rsidRDefault="00A536FF">
            <w:pPr>
              <w:spacing w:line="360" w:lineRule="auto"/>
              <w:jc w:val="center"/>
              <w:rPr>
                <w:sz w:val="24"/>
                <w:szCs w:val="24"/>
              </w:rPr>
            </w:pPr>
            <w:r>
              <w:rPr>
                <w:rFonts w:hint="eastAsia"/>
                <w:sz w:val="24"/>
                <w:szCs w:val="24"/>
              </w:rPr>
              <w:t>08:00-08:10</w:t>
            </w:r>
          </w:p>
        </w:tc>
        <w:tc>
          <w:tcPr>
            <w:tcW w:w="992" w:type="dxa"/>
            <w:vAlign w:val="center"/>
          </w:tcPr>
          <w:p w:rsidR="00B66E7A" w:rsidRDefault="00A536FF">
            <w:pPr>
              <w:spacing w:line="360" w:lineRule="auto"/>
              <w:jc w:val="center"/>
              <w:rPr>
                <w:sz w:val="24"/>
                <w:szCs w:val="24"/>
              </w:rPr>
            </w:pPr>
            <w:r>
              <w:rPr>
                <w:rFonts w:hint="eastAsia"/>
                <w:sz w:val="24"/>
                <w:szCs w:val="24"/>
              </w:rPr>
              <w:t>严小龙</w:t>
            </w:r>
          </w:p>
        </w:tc>
        <w:tc>
          <w:tcPr>
            <w:tcW w:w="2196" w:type="dxa"/>
            <w:vAlign w:val="center"/>
          </w:tcPr>
          <w:p w:rsidR="00B66E7A" w:rsidRDefault="00A536FF">
            <w:pPr>
              <w:spacing w:line="400" w:lineRule="atLeast"/>
              <w:jc w:val="center"/>
              <w:rPr>
                <w:sz w:val="24"/>
                <w:szCs w:val="24"/>
              </w:rPr>
            </w:pPr>
            <w:r>
              <w:rPr>
                <w:rFonts w:hint="eastAsia"/>
                <w:sz w:val="24"/>
                <w:szCs w:val="24"/>
              </w:rPr>
              <w:t>湖南师范大学公共管理学院</w:t>
            </w:r>
          </w:p>
        </w:tc>
        <w:tc>
          <w:tcPr>
            <w:tcW w:w="3808" w:type="dxa"/>
            <w:vAlign w:val="center"/>
          </w:tcPr>
          <w:p w:rsidR="00B66E7A" w:rsidRDefault="00A536FF">
            <w:pPr>
              <w:spacing w:line="400" w:lineRule="atLeast"/>
              <w:jc w:val="center"/>
              <w:rPr>
                <w:sz w:val="24"/>
                <w:szCs w:val="24"/>
              </w:rPr>
            </w:pPr>
            <w:r>
              <w:rPr>
                <w:rFonts w:hint="eastAsia"/>
                <w:sz w:val="24"/>
                <w:szCs w:val="24"/>
              </w:rPr>
              <w:t>农地确权理路与“三确三跟”路线</w:t>
            </w:r>
            <w:r>
              <w:rPr>
                <w:rFonts w:hint="eastAsia"/>
                <w:spacing w:val="-6"/>
                <w:sz w:val="24"/>
                <w:szCs w:val="24"/>
              </w:rPr>
              <w:t>——基于对中西部农村的密集调研</w:t>
            </w:r>
          </w:p>
        </w:tc>
      </w:tr>
      <w:tr w:rsidR="00B66E7A">
        <w:trPr>
          <w:trHeight w:val="1500"/>
        </w:trPr>
        <w:tc>
          <w:tcPr>
            <w:tcW w:w="1418" w:type="dxa"/>
            <w:vAlign w:val="center"/>
          </w:tcPr>
          <w:p w:rsidR="00B66E7A" w:rsidRDefault="00A536FF">
            <w:pPr>
              <w:spacing w:line="360" w:lineRule="auto"/>
              <w:jc w:val="center"/>
              <w:rPr>
                <w:sz w:val="24"/>
                <w:szCs w:val="24"/>
              </w:rPr>
            </w:pPr>
            <w:r>
              <w:rPr>
                <w:rFonts w:hint="eastAsia"/>
                <w:sz w:val="24"/>
                <w:szCs w:val="24"/>
              </w:rPr>
              <w:t>08:10-08:20</w:t>
            </w:r>
          </w:p>
        </w:tc>
        <w:tc>
          <w:tcPr>
            <w:tcW w:w="992" w:type="dxa"/>
            <w:vAlign w:val="center"/>
          </w:tcPr>
          <w:p w:rsidR="00B66E7A" w:rsidRDefault="00A536FF">
            <w:pPr>
              <w:spacing w:line="360" w:lineRule="auto"/>
              <w:jc w:val="center"/>
              <w:rPr>
                <w:sz w:val="24"/>
                <w:szCs w:val="24"/>
              </w:rPr>
            </w:pPr>
            <w:r>
              <w:rPr>
                <w:rFonts w:hint="eastAsia"/>
                <w:sz w:val="24"/>
                <w:szCs w:val="24"/>
              </w:rPr>
              <w:t>李星光</w:t>
            </w:r>
          </w:p>
        </w:tc>
        <w:tc>
          <w:tcPr>
            <w:tcW w:w="2196" w:type="dxa"/>
            <w:vAlign w:val="center"/>
          </w:tcPr>
          <w:p w:rsidR="00B66E7A" w:rsidRDefault="00A536FF">
            <w:pPr>
              <w:spacing w:line="400" w:lineRule="atLeast"/>
              <w:jc w:val="center"/>
              <w:rPr>
                <w:sz w:val="24"/>
                <w:szCs w:val="24"/>
              </w:rPr>
            </w:pPr>
            <w:r>
              <w:rPr>
                <w:rFonts w:hint="eastAsia"/>
                <w:sz w:val="24"/>
                <w:szCs w:val="24"/>
              </w:rPr>
              <w:t>西北农林科技大学经济管理学院</w:t>
            </w:r>
          </w:p>
        </w:tc>
        <w:tc>
          <w:tcPr>
            <w:tcW w:w="3808" w:type="dxa"/>
            <w:vAlign w:val="center"/>
          </w:tcPr>
          <w:p w:rsidR="00B66E7A" w:rsidRDefault="00A536FF">
            <w:pPr>
              <w:spacing w:line="400" w:lineRule="atLeast"/>
              <w:jc w:val="center"/>
              <w:rPr>
                <w:sz w:val="24"/>
                <w:szCs w:val="24"/>
              </w:rPr>
            </w:pPr>
            <w:r>
              <w:rPr>
                <w:rFonts w:hint="eastAsia"/>
                <w:sz w:val="24"/>
                <w:szCs w:val="24"/>
              </w:rPr>
              <w:t>新一轮农地确权如何影响农户生产性投资——以专业化苹果种植户为例</w:t>
            </w:r>
          </w:p>
        </w:tc>
      </w:tr>
      <w:tr w:rsidR="00B66E7A">
        <w:trPr>
          <w:trHeight w:val="1000"/>
        </w:trPr>
        <w:tc>
          <w:tcPr>
            <w:tcW w:w="1418" w:type="dxa"/>
            <w:vAlign w:val="center"/>
          </w:tcPr>
          <w:p w:rsidR="00B66E7A" w:rsidRDefault="00A536FF">
            <w:pPr>
              <w:spacing w:line="360" w:lineRule="auto"/>
              <w:jc w:val="center"/>
              <w:rPr>
                <w:sz w:val="24"/>
                <w:szCs w:val="24"/>
              </w:rPr>
            </w:pPr>
            <w:r>
              <w:rPr>
                <w:rFonts w:hint="eastAsia"/>
                <w:sz w:val="24"/>
                <w:szCs w:val="24"/>
              </w:rPr>
              <w:t>08:20-08:30</w:t>
            </w:r>
          </w:p>
        </w:tc>
        <w:tc>
          <w:tcPr>
            <w:tcW w:w="992" w:type="dxa"/>
            <w:vAlign w:val="center"/>
          </w:tcPr>
          <w:p w:rsidR="00B66E7A" w:rsidRDefault="00A536FF">
            <w:pPr>
              <w:spacing w:line="360" w:lineRule="auto"/>
              <w:jc w:val="center"/>
              <w:rPr>
                <w:sz w:val="24"/>
                <w:szCs w:val="24"/>
              </w:rPr>
            </w:pPr>
            <w:r>
              <w:rPr>
                <w:rFonts w:hint="eastAsia"/>
                <w:sz w:val="24"/>
                <w:szCs w:val="24"/>
              </w:rPr>
              <w:t>宫斌斌</w:t>
            </w:r>
          </w:p>
        </w:tc>
        <w:tc>
          <w:tcPr>
            <w:tcW w:w="2196" w:type="dxa"/>
            <w:vAlign w:val="center"/>
          </w:tcPr>
          <w:p w:rsidR="00B66E7A" w:rsidRDefault="00A536FF">
            <w:pPr>
              <w:spacing w:line="400" w:lineRule="atLeast"/>
              <w:jc w:val="center"/>
              <w:rPr>
                <w:sz w:val="24"/>
                <w:szCs w:val="24"/>
              </w:rPr>
            </w:pPr>
            <w:r>
              <w:rPr>
                <w:rFonts w:hint="eastAsia"/>
                <w:sz w:val="24"/>
                <w:szCs w:val="24"/>
              </w:rPr>
              <w:t>吉林农业大学经济管理学院</w:t>
            </w:r>
          </w:p>
        </w:tc>
        <w:tc>
          <w:tcPr>
            <w:tcW w:w="3808" w:type="dxa"/>
            <w:vAlign w:val="center"/>
          </w:tcPr>
          <w:p w:rsidR="00B66E7A" w:rsidRDefault="00A536FF">
            <w:pPr>
              <w:spacing w:line="400" w:lineRule="atLeast"/>
              <w:jc w:val="center"/>
              <w:rPr>
                <w:sz w:val="24"/>
                <w:szCs w:val="24"/>
              </w:rPr>
            </w:pPr>
            <w:r>
              <w:rPr>
                <w:rFonts w:hint="eastAsia"/>
                <w:sz w:val="24"/>
                <w:szCs w:val="24"/>
              </w:rPr>
              <w:t>现阶段农村地租：水平、影响因素及其效应</w:t>
            </w:r>
          </w:p>
        </w:tc>
      </w:tr>
      <w:tr w:rsidR="00B66E7A">
        <w:trPr>
          <w:trHeight w:val="1000"/>
        </w:trPr>
        <w:tc>
          <w:tcPr>
            <w:tcW w:w="1418" w:type="dxa"/>
            <w:vAlign w:val="center"/>
          </w:tcPr>
          <w:p w:rsidR="00B66E7A" w:rsidRDefault="00A536FF">
            <w:pPr>
              <w:spacing w:line="360" w:lineRule="auto"/>
              <w:jc w:val="center"/>
              <w:rPr>
                <w:sz w:val="24"/>
                <w:szCs w:val="24"/>
              </w:rPr>
            </w:pPr>
            <w:r>
              <w:rPr>
                <w:rFonts w:hint="eastAsia"/>
                <w:sz w:val="24"/>
                <w:szCs w:val="24"/>
              </w:rPr>
              <w:t>08:30-08:40</w:t>
            </w:r>
          </w:p>
        </w:tc>
        <w:tc>
          <w:tcPr>
            <w:tcW w:w="992" w:type="dxa"/>
            <w:vAlign w:val="center"/>
          </w:tcPr>
          <w:p w:rsidR="00B66E7A" w:rsidRDefault="00A536FF">
            <w:pPr>
              <w:spacing w:line="360" w:lineRule="auto"/>
              <w:jc w:val="center"/>
              <w:rPr>
                <w:sz w:val="24"/>
                <w:szCs w:val="24"/>
              </w:rPr>
            </w:pPr>
            <w:r>
              <w:rPr>
                <w:rFonts w:hint="eastAsia"/>
                <w:sz w:val="24"/>
                <w:szCs w:val="24"/>
              </w:rPr>
              <w:t>孙新华</w:t>
            </w:r>
          </w:p>
        </w:tc>
        <w:tc>
          <w:tcPr>
            <w:tcW w:w="2196" w:type="dxa"/>
            <w:vAlign w:val="center"/>
          </w:tcPr>
          <w:p w:rsidR="00B66E7A" w:rsidRDefault="00A536FF">
            <w:pPr>
              <w:spacing w:line="400" w:lineRule="atLeast"/>
              <w:jc w:val="center"/>
              <w:rPr>
                <w:sz w:val="24"/>
                <w:szCs w:val="24"/>
              </w:rPr>
            </w:pPr>
            <w:r>
              <w:rPr>
                <w:rFonts w:hint="eastAsia"/>
                <w:sz w:val="24"/>
                <w:szCs w:val="24"/>
              </w:rPr>
              <w:t>西北农林科技大学</w:t>
            </w:r>
            <w:r>
              <w:rPr>
                <w:rFonts w:hint="eastAsia"/>
                <w:sz w:val="24"/>
                <w:szCs w:val="24"/>
              </w:rPr>
              <w:t xml:space="preserve"> </w:t>
            </w:r>
            <w:r>
              <w:rPr>
                <w:rFonts w:hint="eastAsia"/>
                <w:sz w:val="24"/>
                <w:szCs w:val="24"/>
              </w:rPr>
              <w:t>人文社会发展学院</w:t>
            </w:r>
          </w:p>
        </w:tc>
        <w:tc>
          <w:tcPr>
            <w:tcW w:w="3808" w:type="dxa"/>
            <w:vAlign w:val="center"/>
          </w:tcPr>
          <w:p w:rsidR="00B66E7A" w:rsidRDefault="00A536FF">
            <w:pPr>
              <w:spacing w:line="400" w:lineRule="atLeast"/>
              <w:jc w:val="center"/>
              <w:rPr>
                <w:sz w:val="24"/>
                <w:szCs w:val="24"/>
              </w:rPr>
            </w:pPr>
            <w:r>
              <w:rPr>
                <w:rFonts w:hint="eastAsia"/>
                <w:sz w:val="24"/>
                <w:szCs w:val="24"/>
              </w:rPr>
              <w:t>统分结合双层经营的地权基础——基于农村与农垦的比较分析</w:t>
            </w:r>
          </w:p>
        </w:tc>
      </w:tr>
      <w:tr w:rsidR="00B66E7A">
        <w:trPr>
          <w:trHeight w:val="1500"/>
        </w:trPr>
        <w:tc>
          <w:tcPr>
            <w:tcW w:w="1418" w:type="dxa"/>
            <w:vAlign w:val="center"/>
          </w:tcPr>
          <w:p w:rsidR="00B66E7A" w:rsidRDefault="00A536FF">
            <w:pPr>
              <w:spacing w:line="360" w:lineRule="auto"/>
              <w:jc w:val="center"/>
              <w:rPr>
                <w:sz w:val="24"/>
                <w:szCs w:val="24"/>
              </w:rPr>
            </w:pPr>
            <w:r>
              <w:rPr>
                <w:rFonts w:hint="eastAsia"/>
                <w:sz w:val="24"/>
                <w:szCs w:val="24"/>
              </w:rPr>
              <w:t>08:40-08:50</w:t>
            </w:r>
          </w:p>
        </w:tc>
        <w:tc>
          <w:tcPr>
            <w:tcW w:w="992" w:type="dxa"/>
            <w:vAlign w:val="center"/>
          </w:tcPr>
          <w:p w:rsidR="00B66E7A" w:rsidRDefault="00A536FF">
            <w:pPr>
              <w:spacing w:line="360" w:lineRule="auto"/>
              <w:jc w:val="center"/>
              <w:rPr>
                <w:sz w:val="24"/>
                <w:szCs w:val="24"/>
              </w:rPr>
            </w:pPr>
            <w:r>
              <w:rPr>
                <w:rFonts w:hint="eastAsia"/>
                <w:sz w:val="24"/>
                <w:szCs w:val="24"/>
              </w:rPr>
              <w:t>夏柱智</w:t>
            </w:r>
          </w:p>
        </w:tc>
        <w:tc>
          <w:tcPr>
            <w:tcW w:w="2196" w:type="dxa"/>
            <w:vAlign w:val="center"/>
          </w:tcPr>
          <w:p w:rsidR="00B66E7A" w:rsidRDefault="00A536FF">
            <w:pPr>
              <w:spacing w:line="400" w:lineRule="atLeast"/>
              <w:jc w:val="center"/>
              <w:rPr>
                <w:sz w:val="24"/>
                <w:szCs w:val="24"/>
              </w:rPr>
            </w:pPr>
            <w:r>
              <w:rPr>
                <w:rFonts w:hint="eastAsia"/>
                <w:sz w:val="24"/>
                <w:szCs w:val="24"/>
              </w:rPr>
              <w:t>武汉大学社会学系</w:t>
            </w:r>
          </w:p>
        </w:tc>
        <w:tc>
          <w:tcPr>
            <w:tcW w:w="3808" w:type="dxa"/>
            <w:vAlign w:val="center"/>
          </w:tcPr>
          <w:p w:rsidR="00B66E7A" w:rsidRDefault="00A536FF">
            <w:pPr>
              <w:spacing w:line="400" w:lineRule="atLeast"/>
              <w:jc w:val="center"/>
              <w:rPr>
                <w:sz w:val="24"/>
                <w:szCs w:val="24"/>
              </w:rPr>
            </w:pPr>
            <w:r>
              <w:rPr>
                <w:rFonts w:hint="eastAsia"/>
                <w:sz w:val="24"/>
                <w:szCs w:val="24"/>
              </w:rPr>
              <w:t>宅基地退出如何成为一个问题？——乡村振兴背景下的土地制度改革反思</w:t>
            </w:r>
          </w:p>
        </w:tc>
      </w:tr>
      <w:tr w:rsidR="00B66E7A">
        <w:trPr>
          <w:trHeight w:val="1205"/>
        </w:trPr>
        <w:tc>
          <w:tcPr>
            <w:tcW w:w="1418" w:type="dxa"/>
            <w:vAlign w:val="center"/>
          </w:tcPr>
          <w:p w:rsidR="00B66E7A" w:rsidRDefault="00A536FF">
            <w:pPr>
              <w:spacing w:line="360" w:lineRule="auto"/>
              <w:jc w:val="center"/>
              <w:rPr>
                <w:color w:val="000000" w:themeColor="text1"/>
                <w:sz w:val="24"/>
                <w:szCs w:val="24"/>
              </w:rPr>
            </w:pPr>
            <w:r>
              <w:rPr>
                <w:rFonts w:hint="eastAsia"/>
                <w:color w:val="000000" w:themeColor="text1"/>
                <w:sz w:val="24"/>
                <w:szCs w:val="24"/>
              </w:rPr>
              <w:t>08:50-09:00</w:t>
            </w:r>
          </w:p>
        </w:tc>
        <w:tc>
          <w:tcPr>
            <w:tcW w:w="992" w:type="dxa"/>
            <w:vAlign w:val="center"/>
          </w:tcPr>
          <w:p w:rsidR="00B66E7A" w:rsidRDefault="00A536FF">
            <w:pPr>
              <w:spacing w:line="360" w:lineRule="auto"/>
              <w:jc w:val="center"/>
              <w:rPr>
                <w:color w:val="000000" w:themeColor="text1"/>
                <w:sz w:val="24"/>
                <w:szCs w:val="24"/>
              </w:rPr>
            </w:pPr>
            <w:r>
              <w:rPr>
                <w:rFonts w:hint="eastAsia"/>
                <w:color w:val="000000" w:themeColor="text1"/>
                <w:sz w:val="24"/>
                <w:szCs w:val="24"/>
              </w:rPr>
              <w:t>黄小刚</w:t>
            </w:r>
          </w:p>
        </w:tc>
        <w:tc>
          <w:tcPr>
            <w:tcW w:w="2196"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华中师范大学国家文化产业研究中心</w:t>
            </w:r>
          </w:p>
        </w:tc>
        <w:tc>
          <w:tcPr>
            <w:tcW w:w="3808"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离散与聚合：</w:t>
            </w:r>
            <w:r>
              <w:rPr>
                <w:rFonts w:hint="eastAsia"/>
                <w:color w:val="000000" w:themeColor="text1"/>
                <w:sz w:val="24"/>
                <w:szCs w:val="24"/>
              </w:rPr>
              <w:t>1949</w:t>
            </w:r>
            <w:r>
              <w:rPr>
                <w:rFonts w:hint="eastAsia"/>
                <w:color w:val="000000" w:themeColor="text1"/>
                <w:sz w:val="24"/>
                <w:szCs w:val="24"/>
              </w:rPr>
              <w:t>年以来我国农村土地经营模式变迁的历史逻辑</w:t>
            </w:r>
          </w:p>
        </w:tc>
      </w:tr>
      <w:tr w:rsidR="00B66E7A">
        <w:trPr>
          <w:trHeight w:val="665"/>
        </w:trPr>
        <w:tc>
          <w:tcPr>
            <w:tcW w:w="1418" w:type="dxa"/>
            <w:vAlign w:val="center"/>
          </w:tcPr>
          <w:p w:rsidR="00B66E7A" w:rsidRDefault="00A536FF">
            <w:pPr>
              <w:spacing w:line="360" w:lineRule="auto"/>
              <w:jc w:val="center"/>
              <w:rPr>
                <w:sz w:val="24"/>
                <w:szCs w:val="24"/>
              </w:rPr>
            </w:pPr>
            <w:r>
              <w:rPr>
                <w:rFonts w:hint="eastAsia"/>
                <w:sz w:val="24"/>
                <w:szCs w:val="24"/>
              </w:rPr>
              <w:t>09:00-09:30</w:t>
            </w:r>
          </w:p>
        </w:tc>
        <w:tc>
          <w:tcPr>
            <w:tcW w:w="6996" w:type="dxa"/>
            <w:gridSpan w:val="3"/>
            <w:vAlign w:val="center"/>
          </w:tcPr>
          <w:p w:rsidR="00B66E7A" w:rsidRDefault="00A536FF">
            <w:pPr>
              <w:spacing w:line="360" w:lineRule="auto"/>
              <w:jc w:val="center"/>
              <w:rPr>
                <w:sz w:val="24"/>
                <w:szCs w:val="24"/>
              </w:rPr>
            </w:pPr>
            <w:r>
              <w:rPr>
                <w:rFonts w:hint="eastAsia"/>
                <w:sz w:val="24"/>
                <w:szCs w:val="24"/>
              </w:rPr>
              <w:t>专家</w:t>
            </w:r>
            <w:r>
              <w:rPr>
                <w:sz w:val="24"/>
                <w:szCs w:val="24"/>
              </w:rPr>
              <w:t>点评</w:t>
            </w:r>
          </w:p>
        </w:tc>
      </w:tr>
      <w:tr w:rsidR="00B66E7A">
        <w:trPr>
          <w:trHeight w:val="608"/>
        </w:trPr>
        <w:tc>
          <w:tcPr>
            <w:tcW w:w="1418" w:type="dxa"/>
            <w:vAlign w:val="center"/>
          </w:tcPr>
          <w:p w:rsidR="00B66E7A" w:rsidRDefault="00A536FF">
            <w:pPr>
              <w:spacing w:line="360" w:lineRule="auto"/>
              <w:jc w:val="center"/>
              <w:rPr>
                <w:sz w:val="24"/>
                <w:szCs w:val="24"/>
              </w:rPr>
            </w:pPr>
            <w:r>
              <w:rPr>
                <w:rFonts w:hint="eastAsia"/>
                <w:sz w:val="24"/>
                <w:szCs w:val="24"/>
              </w:rPr>
              <w:t>09:30-10:00</w:t>
            </w:r>
          </w:p>
        </w:tc>
        <w:tc>
          <w:tcPr>
            <w:tcW w:w="6996" w:type="dxa"/>
            <w:gridSpan w:val="3"/>
            <w:vAlign w:val="center"/>
          </w:tcPr>
          <w:p w:rsidR="00B66E7A" w:rsidRDefault="00A536FF">
            <w:pPr>
              <w:spacing w:line="360" w:lineRule="auto"/>
              <w:jc w:val="center"/>
              <w:rPr>
                <w:sz w:val="24"/>
                <w:szCs w:val="24"/>
              </w:rPr>
            </w:pPr>
            <w:r>
              <w:rPr>
                <w:rFonts w:hint="eastAsia"/>
                <w:sz w:val="24"/>
                <w:szCs w:val="24"/>
              </w:rPr>
              <w:t>中场休息</w:t>
            </w:r>
          </w:p>
        </w:tc>
      </w:tr>
    </w:tbl>
    <w:p w:rsidR="00B66E7A" w:rsidRDefault="00B66E7A">
      <w:pPr>
        <w:spacing w:line="360" w:lineRule="auto"/>
        <w:rPr>
          <w:sz w:val="24"/>
          <w:szCs w:val="24"/>
        </w:rPr>
      </w:pPr>
    </w:p>
    <w:p w:rsidR="00B66E7A" w:rsidRDefault="00A536FF">
      <w:pPr>
        <w:widowControl/>
        <w:jc w:val="left"/>
        <w:rPr>
          <w:sz w:val="24"/>
          <w:szCs w:val="24"/>
        </w:rPr>
      </w:pPr>
      <w:r>
        <w:rPr>
          <w:sz w:val="24"/>
          <w:szCs w:val="24"/>
        </w:rPr>
        <w:br w:type="page"/>
      </w:r>
    </w:p>
    <w:p w:rsidR="00B66E7A" w:rsidRDefault="00B66E7A">
      <w:pPr>
        <w:spacing w:line="360" w:lineRule="auto"/>
        <w:rPr>
          <w:sz w:val="24"/>
          <w:szCs w:val="24"/>
        </w:rPr>
      </w:pPr>
    </w:p>
    <w:p w:rsidR="00B66E7A" w:rsidRDefault="00A536FF" w:rsidP="005C18AB">
      <w:pPr>
        <w:spacing w:afterLines="50" w:line="360" w:lineRule="auto"/>
        <w:jc w:val="center"/>
        <w:rPr>
          <w:rFonts w:ascii="黑体" w:eastAsia="黑体" w:hAnsi="黑体"/>
          <w:sz w:val="36"/>
          <w:szCs w:val="36"/>
        </w:rPr>
      </w:pPr>
      <w:r>
        <w:rPr>
          <w:rFonts w:ascii="黑体" w:eastAsia="黑体" w:hAnsi="黑体" w:hint="eastAsia"/>
          <w:sz w:val="36"/>
          <w:szCs w:val="36"/>
        </w:rPr>
        <w:t>分论坛四：农业发展</w:t>
      </w:r>
      <w:r>
        <w:rPr>
          <w:rFonts w:ascii="黑体" w:eastAsia="黑体" w:hAnsi="黑体"/>
          <w:sz w:val="36"/>
          <w:szCs w:val="36"/>
        </w:rPr>
        <w:t>与</w:t>
      </w:r>
      <w:r>
        <w:rPr>
          <w:rFonts w:ascii="黑体" w:eastAsia="黑体" w:hAnsi="黑体" w:hint="eastAsia"/>
          <w:sz w:val="36"/>
          <w:szCs w:val="36"/>
        </w:rPr>
        <w:t>乡村振兴</w:t>
      </w:r>
      <w:r>
        <w:rPr>
          <w:rFonts w:ascii="黑体" w:eastAsia="黑体" w:hAnsi="黑体"/>
          <w:sz w:val="36"/>
          <w:szCs w:val="36"/>
        </w:rPr>
        <w:t>（</w:t>
      </w:r>
      <w:r>
        <w:rPr>
          <w:rFonts w:ascii="黑体" w:eastAsia="黑体" w:hAnsi="黑体" w:hint="eastAsia"/>
          <w:sz w:val="36"/>
          <w:szCs w:val="36"/>
        </w:rPr>
        <w:t>28日上</w:t>
      </w:r>
      <w:r>
        <w:rPr>
          <w:rFonts w:ascii="黑体" w:eastAsia="黑体" w:hAnsi="黑体"/>
          <w:sz w:val="36"/>
          <w:szCs w:val="36"/>
        </w:rPr>
        <w:t>午）</w:t>
      </w:r>
    </w:p>
    <w:p w:rsidR="00B66E7A" w:rsidRDefault="00A536FF">
      <w:pPr>
        <w:spacing w:line="360" w:lineRule="auto"/>
        <w:rPr>
          <w:sz w:val="24"/>
          <w:szCs w:val="24"/>
        </w:rPr>
      </w:pPr>
      <w:r>
        <w:rPr>
          <w:rFonts w:hint="eastAsia"/>
          <w:sz w:val="24"/>
          <w:szCs w:val="24"/>
        </w:rPr>
        <w:t>地</w:t>
      </w:r>
      <w:r>
        <w:rPr>
          <w:rFonts w:hint="eastAsia"/>
          <w:sz w:val="24"/>
          <w:szCs w:val="24"/>
        </w:rPr>
        <w:t xml:space="preserve">  </w:t>
      </w:r>
      <w:r>
        <w:rPr>
          <w:rFonts w:hint="eastAsia"/>
          <w:sz w:val="24"/>
          <w:szCs w:val="24"/>
        </w:rPr>
        <w:t>点</w:t>
      </w:r>
      <w:r>
        <w:rPr>
          <w:sz w:val="24"/>
          <w:szCs w:val="24"/>
        </w:rPr>
        <w:t>：</w:t>
      </w:r>
      <w:r>
        <w:rPr>
          <w:rFonts w:hint="eastAsia"/>
          <w:sz w:val="24"/>
          <w:szCs w:val="24"/>
        </w:rPr>
        <w:t>西北农林科技大学国际交流中心</w:t>
      </w:r>
      <w:r>
        <w:rPr>
          <w:rFonts w:hint="eastAsia"/>
          <w:sz w:val="24"/>
          <w:szCs w:val="24"/>
        </w:rPr>
        <w:t>210</w:t>
      </w:r>
      <w:r>
        <w:rPr>
          <w:rFonts w:hint="eastAsia"/>
          <w:sz w:val="24"/>
          <w:szCs w:val="24"/>
        </w:rPr>
        <w:t>会议室</w:t>
      </w:r>
    </w:p>
    <w:p w:rsidR="00B66E7A" w:rsidRDefault="00A536FF">
      <w:pPr>
        <w:spacing w:line="360" w:lineRule="auto"/>
        <w:ind w:left="840" w:hangingChars="350" w:hanging="840"/>
        <w:rPr>
          <w:sz w:val="24"/>
          <w:szCs w:val="24"/>
          <w:highlight w:val="red"/>
        </w:rPr>
      </w:pPr>
      <w:r>
        <w:rPr>
          <w:rFonts w:hint="eastAsia"/>
          <w:sz w:val="24"/>
          <w:szCs w:val="24"/>
        </w:rPr>
        <w:t>主持人：石蕊</w:t>
      </w:r>
      <w:r w:rsidR="009154AC">
        <w:rPr>
          <w:rFonts w:hint="eastAsia"/>
          <w:sz w:val="24"/>
          <w:szCs w:val="24"/>
        </w:rPr>
        <w:t>（西北农林科技大学人文社会发展学院副教授）</w:t>
      </w:r>
    </w:p>
    <w:p w:rsidR="00B66E7A" w:rsidRDefault="00A536FF">
      <w:pPr>
        <w:spacing w:line="360" w:lineRule="auto"/>
        <w:rPr>
          <w:color w:val="000000" w:themeColor="text1"/>
          <w:sz w:val="24"/>
          <w:szCs w:val="24"/>
        </w:rPr>
      </w:pPr>
      <w:r>
        <w:rPr>
          <w:rFonts w:hint="eastAsia"/>
          <w:sz w:val="24"/>
          <w:szCs w:val="24"/>
        </w:rPr>
        <w:t>评议</w:t>
      </w:r>
      <w:r>
        <w:rPr>
          <w:sz w:val="24"/>
          <w:szCs w:val="24"/>
        </w:rPr>
        <w:t>人：</w:t>
      </w:r>
      <w:r>
        <w:rPr>
          <w:rFonts w:hint="eastAsia"/>
          <w:color w:val="000000" w:themeColor="text1"/>
          <w:sz w:val="24"/>
          <w:szCs w:val="24"/>
        </w:rPr>
        <w:t>孙新华（</w:t>
      </w:r>
      <w:r w:rsidR="009154AC">
        <w:rPr>
          <w:rFonts w:hint="eastAsia"/>
          <w:color w:val="000000" w:themeColor="text1"/>
          <w:sz w:val="24"/>
          <w:szCs w:val="24"/>
        </w:rPr>
        <w:t>陕西省乡村治理与社会建设协同创新研究中心</w:t>
      </w:r>
      <w:r>
        <w:rPr>
          <w:rFonts w:hint="eastAsia"/>
          <w:color w:val="000000" w:themeColor="text1"/>
          <w:sz w:val="24"/>
          <w:szCs w:val="24"/>
        </w:rPr>
        <w:t>副教授）</w:t>
      </w:r>
    </w:p>
    <w:p w:rsidR="00B66E7A" w:rsidRDefault="009154AC" w:rsidP="005C18AB">
      <w:pPr>
        <w:spacing w:afterLines="50" w:line="360" w:lineRule="auto"/>
        <w:ind w:firstLineChars="400" w:firstLine="960"/>
        <w:rPr>
          <w:color w:val="000000" w:themeColor="text1"/>
          <w:sz w:val="24"/>
          <w:szCs w:val="24"/>
        </w:rPr>
      </w:pPr>
      <w:r>
        <w:rPr>
          <w:rFonts w:hint="eastAsia"/>
          <w:color w:val="000000" w:themeColor="text1"/>
          <w:sz w:val="24"/>
          <w:szCs w:val="24"/>
        </w:rPr>
        <w:t>田孟</w:t>
      </w:r>
      <w:r w:rsidR="00A536FF">
        <w:rPr>
          <w:rFonts w:hint="eastAsia"/>
          <w:sz w:val="24"/>
          <w:szCs w:val="24"/>
        </w:rPr>
        <w:t>（武汉大学中国乡村治理研究中心研究人员）</w:t>
      </w:r>
    </w:p>
    <w:tbl>
      <w:tblPr>
        <w:tblStyle w:val="ab"/>
        <w:tblW w:w="8414" w:type="dxa"/>
        <w:tblInd w:w="108" w:type="dxa"/>
        <w:tblLayout w:type="fixed"/>
        <w:tblLook w:val="04A0"/>
      </w:tblPr>
      <w:tblGrid>
        <w:gridCol w:w="1418"/>
        <w:gridCol w:w="992"/>
        <w:gridCol w:w="2268"/>
        <w:gridCol w:w="3736"/>
      </w:tblGrid>
      <w:tr w:rsidR="00B66E7A">
        <w:trPr>
          <w:trHeight w:val="640"/>
        </w:trPr>
        <w:tc>
          <w:tcPr>
            <w:tcW w:w="1418" w:type="dxa"/>
            <w:vAlign w:val="center"/>
          </w:tcPr>
          <w:p w:rsidR="00B66E7A" w:rsidRDefault="00A536FF">
            <w:pPr>
              <w:spacing w:line="480" w:lineRule="auto"/>
              <w:jc w:val="center"/>
              <w:rPr>
                <w:b/>
                <w:sz w:val="24"/>
                <w:szCs w:val="24"/>
              </w:rPr>
            </w:pPr>
            <w:r>
              <w:rPr>
                <w:rFonts w:hint="eastAsia"/>
                <w:b/>
                <w:sz w:val="24"/>
                <w:szCs w:val="24"/>
              </w:rPr>
              <w:t>时间</w:t>
            </w:r>
          </w:p>
        </w:tc>
        <w:tc>
          <w:tcPr>
            <w:tcW w:w="992" w:type="dxa"/>
            <w:vAlign w:val="center"/>
          </w:tcPr>
          <w:p w:rsidR="00B66E7A" w:rsidRDefault="00A536FF">
            <w:pPr>
              <w:spacing w:line="480" w:lineRule="auto"/>
              <w:jc w:val="center"/>
              <w:rPr>
                <w:b/>
                <w:sz w:val="24"/>
                <w:szCs w:val="24"/>
              </w:rPr>
            </w:pPr>
            <w:r>
              <w:rPr>
                <w:rFonts w:hint="eastAsia"/>
                <w:b/>
                <w:sz w:val="24"/>
                <w:szCs w:val="24"/>
              </w:rPr>
              <w:t>报告人</w:t>
            </w:r>
          </w:p>
        </w:tc>
        <w:tc>
          <w:tcPr>
            <w:tcW w:w="2268" w:type="dxa"/>
            <w:vAlign w:val="center"/>
          </w:tcPr>
          <w:p w:rsidR="00B66E7A" w:rsidRDefault="00A536FF">
            <w:pPr>
              <w:spacing w:line="480" w:lineRule="auto"/>
              <w:jc w:val="center"/>
              <w:rPr>
                <w:b/>
                <w:sz w:val="24"/>
                <w:szCs w:val="24"/>
              </w:rPr>
            </w:pPr>
            <w:r>
              <w:rPr>
                <w:rFonts w:hint="eastAsia"/>
                <w:b/>
                <w:sz w:val="24"/>
                <w:szCs w:val="24"/>
              </w:rPr>
              <w:t>单位</w:t>
            </w:r>
          </w:p>
        </w:tc>
        <w:tc>
          <w:tcPr>
            <w:tcW w:w="3736" w:type="dxa"/>
            <w:vAlign w:val="center"/>
          </w:tcPr>
          <w:p w:rsidR="00B66E7A" w:rsidRDefault="00A536FF">
            <w:pPr>
              <w:spacing w:line="480" w:lineRule="auto"/>
              <w:jc w:val="center"/>
              <w:rPr>
                <w:b/>
                <w:sz w:val="24"/>
                <w:szCs w:val="24"/>
              </w:rPr>
            </w:pPr>
            <w:r>
              <w:rPr>
                <w:rFonts w:hint="eastAsia"/>
                <w:b/>
                <w:sz w:val="24"/>
                <w:szCs w:val="24"/>
              </w:rPr>
              <w:t>报告</w:t>
            </w:r>
            <w:r>
              <w:rPr>
                <w:b/>
                <w:sz w:val="24"/>
                <w:szCs w:val="24"/>
              </w:rPr>
              <w:t>题目</w:t>
            </w:r>
          </w:p>
        </w:tc>
      </w:tr>
      <w:tr w:rsidR="00B66E7A">
        <w:trPr>
          <w:trHeight w:val="1037"/>
        </w:trPr>
        <w:tc>
          <w:tcPr>
            <w:tcW w:w="1418" w:type="dxa"/>
            <w:vAlign w:val="center"/>
          </w:tcPr>
          <w:p w:rsidR="00B66E7A" w:rsidRDefault="00A536FF">
            <w:pPr>
              <w:spacing w:line="480" w:lineRule="auto"/>
              <w:jc w:val="center"/>
              <w:rPr>
                <w:sz w:val="24"/>
                <w:szCs w:val="24"/>
              </w:rPr>
            </w:pPr>
            <w:r>
              <w:rPr>
                <w:rFonts w:hint="eastAsia"/>
                <w:sz w:val="24"/>
                <w:szCs w:val="24"/>
              </w:rPr>
              <w:t>10:00-10:10</w:t>
            </w:r>
          </w:p>
        </w:tc>
        <w:tc>
          <w:tcPr>
            <w:tcW w:w="992" w:type="dxa"/>
            <w:vAlign w:val="center"/>
          </w:tcPr>
          <w:p w:rsidR="00B66E7A" w:rsidRDefault="00A536FF">
            <w:pPr>
              <w:spacing w:line="480" w:lineRule="auto"/>
              <w:jc w:val="center"/>
              <w:rPr>
                <w:sz w:val="24"/>
                <w:szCs w:val="24"/>
              </w:rPr>
            </w:pPr>
            <w:r>
              <w:rPr>
                <w:rFonts w:hint="eastAsia"/>
                <w:sz w:val="24"/>
                <w:szCs w:val="24"/>
              </w:rPr>
              <w:t>宋圭武</w:t>
            </w:r>
          </w:p>
        </w:tc>
        <w:tc>
          <w:tcPr>
            <w:tcW w:w="2268" w:type="dxa"/>
            <w:vAlign w:val="center"/>
          </w:tcPr>
          <w:p w:rsidR="00B66E7A" w:rsidRDefault="00A536FF">
            <w:pPr>
              <w:spacing w:line="400" w:lineRule="atLeast"/>
              <w:jc w:val="center"/>
              <w:rPr>
                <w:sz w:val="24"/>
                <w:szCs w:val="24"/>
              </w:rPr>
            </w:pPr>
            <w:r>
              <w:rPr>
                <w:rFonts w:hint="eastAsia"/>
                <w:sz w:val="24"/>
                <w:szCs w:val="24"/>
              </w:rPr>
              <w:t>甘肃省委党校</w:t>
            </w:r>
          </w:p>
        </w:tc>
        <w:tc>
          <w:tcPr>
            <w:tcW w:w="3736" w:type="dxa"/>
            <w:vAlign w:val="center"/>
          </w:tcPr>
          <w:p w:rsidR="00B66E7A" w:rsidRDefault="00A536FF">
            <w:pPr>
              <w:spacing w:line="400" w:lineRule="atLeast"/>
              <w:jc w:val="center"/>
              <w:rPr>
                <w:sz w:val="24"/>
                <w:szCs w:val="24"/>
              </w:rPr>
            </w:pPr>
            <w:r>
              <w:rPr>
                <w:rFonts w:hint="eastAsia"/>
                <w:sz w:val="24"/>
                <w:szCs w:val="24"/>
              </w:rPr>
              <w:t>中国特色社会主义乡村振兴愿景探索</w:t>
            </w:r>
          </w:p>
        </w:tc>
      </w:tr>
      <w:tr w:rsidR="00B66E7A">
        <w:trPr>
          <w:trHeight w:val="1545"/>
        </w:trPr>
        <w:tc>
          <w:tcPr>
            <w:tcW w:w="1418" w:type="dxa"/>
            <w:vAlign w:val="center"/>
          </w:tcPr>
          <w:p w:rsidR="00B66E7A" w:rsidRDefault="00A536FF">
            <w:pPr>
              <w:spacing w:line="480" w:lineRule="auto"/>
              <w:jc w:val="center"/>
              <w:rPr>
                <w:sz w:val="24"/>
                <w:szCs w:val="24"/>
              </w:rPr>
            </w:pPr>
            <w:r>
              <w:rPr>
                <w:rFonts w:hint="eastAsia"/>
                <w:sz w:val="24"/>
                <w:szCs w:val="24"/>
              </w:rPr>
              <w:t>10:10-10:20</w:t>
            </w:r>
          </w:p>
        </w:tc>
        <w:tc>
          <w:tcPr>
            <w:tcW w:w="992" w:type="dxa"/>
            <w:vAlign w:val="center"/>
          </w:tcPr>
          <w:p w:rsidR="00B66E7A" w:rsidRDefault="00A536FF">
            <w:pPr>
              <w:spacing w:line="480" w:lineRule="auto"/>
              <w:jc w:val="center"/>
              <w:rPr>
                <w:sz w:val="24"/>
                <w:szCs w:val="24"/>
              </w:rPr>
            </w:pPr>
            <w:r>
              <w:rPr>
                <w:rFonts w:hint="eastAsia"/>
                <w:sz w:val="24"/>
                <w:szCs w:val="24"/>
              </w:rPr>
              <w:t>张院霞</w:t>
            </w:r>
          </w:p>
        </w:tc>
        <w:tc>
          <w:tcPr>
            <w:tcW w:w="2268" w:type="dxa"/>
            <w:vAlign w:val="center"/>
          </w:tcPr>
          <w:p w:rsidR="00B66E7A" w:rsidRDefault="00A536FF">
            <w:pPr>
              <w:spacing w:line="400" w:lineRule="atLeast"/>
              <w:jc w:val="center"/>
              <w:rPr>
                <w:sz w:val="24"/>
                <w:szCs w:val="24"/>
              </w:rPr>
            </w:pPr>
            <w:r>
              <w:rPr>
                <w:rFonts w:hint="eastAsia"/>
                <w:sz w:val="24"/>
                <w:szCs w:val="24"/>
              </w:rPr>
              <w:t>西北农林科技大学经济管理学院</w:t>
            </w:r>
          </w:p>
        </w:tc>
        <w:tc>
          <w:tcPr>
            <w:tcW w:w="3736" w:type="dxa"/>
            <w:vAlign w:val="center"/>
          </w:tcPr>
          <w:p w:rsidR="00B66E7A" w:rsidRDefault="00A536FF">
            <w:pPr>
              <w:spacing w:line="400" w:lineRule="atLeast"/>
              <w:jc w:val="center"/>
              <w:rPr>
                <w:sz w:val="24"/>
                <w:szCs w:val="24"/>
              </w:rPr>
            </w:pPr>
            <w:r>
              <w:rPr>
                <w:rFonts w:hint="eastAsia"/>
                <w:sz w:val="24"/>
                <w:szCs w:val="24"/>
              </w:rPr>
              <w:t>劳动力配置异质性下土地适度规模测算——以甘肃省岷县当归种植为例</w:t>
            </w:r>
          </w:p>
        </w:tc>
      </w:tr>
      <w:tr w:rsidR="00B66E7A">
        <w:trPr>
          <w:trHeight w:val="1016"/>
        </w:trPr>
        <w:tc>
          <w:tcPr>
            <w:tcW w:w="1418" w:type="dxa"/>
            <w:vAlign w:val="center"/>
          </w:tcPr>
          <w:p w:rsidR="00B66E7A" w:rsidRDefault="00A536FF">
            <w:pPr>
              <w:spacing w:line="480" w:lineRule="auto"/>
              <w:jc w:val="center"/>
              <w:rPr>
                <w:sz w:val="24"/>
                <w:szCs w:val="24"/>
              </w:rPr>
            </w:pPr>
            <w:r>
              <w:rPr>
                <w:rFonts w:hint="eastAsia"/>
                <w:sz w:val="24"/>
                <w:szCs w:val="24"/>
              </w:rPr>
              <w:t>10:20-10:30</w:t>
            </w:r>
          </w:p>
        </w:tc>
        <w:tc>
          <w:tcPr>
            <w:tcW w:w="992" w:type="dxa"/>
            <w:vAlign w:val="center"/>
          </w:tcPr>
          <w:p w:rsidR="00B66E7A" w:rsidRDefault="00A536FF">
            <w:pPr>
              <w:spacing w:line="480" w:lineRule="auto"/>
              <w:jc w:val="center"/>
              <w:rPr>
                <w:sz w:val="24"/>
                <w:szCs w:val="24"/>
              </w:rPr>
            </w:pPr>
            <w:r>
              <w:rPr>
                <w:rFonts w:hint="eastAsia"/>
                <w:sz w:val="24"/>
                <w:szCs w:val="24"/>
              </w:rPr>
              <w:t>徐章星</w:t>
            </w:r>
          </w:p>
        </w:tc>
        <w:tc>
          <w:tcPr>
            <w:tcW w:w="2268" w:type="dxa"/>
            <w:vAlign w:val="center"/>
          </w:tcPr>
          <w:p w:rsidR="00B66E7A" w:rsidRDefault="00A536FF">
            <w:pPr>
              <w:spacing w:line="400" w:lineRule="atLeast"/>
              <w:jc w:val="center"/>
              <w:rPr>
                <w:sz w:val="24"/>
                <w:szCs w:val="24"/>
              </w:rPr>
            </w:pPr>
            <w:r>
              <w:rPr>
                <w:rFonts w:hint="eastAsia"/>
                <w:sz w:val="24"/>
                <w:szCs w:val="24"/>
              </w:rPr>
              <w:t>南京农业大学金融学院</w:t>
            </w:r>
          </w:p>
        </w:tc>
        <w:tc>
          <w:tcPr>
            <w:tcW w:w="3736" w:type="dxa"/>
            <w:vAlign w:val="center"/>
          </w:tcPr>
          <w:p w:rsidR="00B66E7A" w:rsidRDefault="00A536FF">
            <w:pPr>
              <w:spacing w:line="400" w:lineRule="atLeast"/>
              <w:jc w:val="center"/>
              <w:rPr>
                <w:sz w:val="24"/>
                <w:szCs w:val="24"/>
              </w:rPr>
            </w:pPr>
            <w:r>
              <w:rPr>
                <w:rFonts w:hint="eastAsia"/>
                <w:sz w:val="24"/>
                <w:szCs w:val="24"/>
              </w:rPr>
              <w:t>关于现代农业导向下资本农业发展的思考</w:t>
            </w:r>
          </w:p>
        </w:tc>
      </w:tr>
      <w:tr w:rsidR="00B66E7A">
        <w:trPr>
          <w:trHeight w:val="1545"/>
        </w:trPr>
        <w:tc>
          <w:tcPr>
            <w:tcW w:w="1418" w:type="dxa"/>
            <w:vAlign w:val="center"/>
          </w:tcPr>
          <w:p w:rsidR="00B66E7A" w:rsidRDefault="00A536FF">
            <w:pPr>
              <w:spacing w:line="480" w:lineRule="auto"/>
              <w:jc w:val="center"/>
              <w:rPr>
                <w:sz w:val="24"/>
                <w:szCs w:val="24"/>
              </w:rPr>
            </w:pPr>
            <w:r>
              <w:rPr>
                <w:rFonts w:hint="eastAsia"/>
                <w:sz w:val="24"/>
                <w:szCs w:val="24"/>
              </w:rPr>
              <w:t>10:30-10:40</w:t>
            </w:r>
          </w:p>
        </w:tc>
        <w:tc>
          <w:tcPr>
            <w:tcW w:w="992" w:type="dxa"/>
            <w:vAlign w:val="center"/>
          </w:tcPr>
          <w:p w:rsidR="00B66E7A" w:rsidRDefault="00A536FF">
            <w:pPr>
              <w:spacing w:line="480" w:lineRule="auto"/>
              <w:jc w:val="center"/>
              <w:rPr>
                <w:sz w:val="24"/>
                <w:szCs w:val="24"/>
              </w:rPr>
            </w:pPr>
            <w:r>
              <w:rPr>
                <w:rFonts w:hint="eastAsia"/>
                <w:sz w:val="24"/>
                <w:szCs w:val="24"/>
              </w:rPr>
              <w:t>司瑞石</w:t>
            </w:r>
          </w:p>
        </w:tc>
        <w:tc>
          <w:tcPr>
            <w:tcW w:w="2268" w:type="dxa"/>
            <w:vAlign w:val="center"/>
          </w:tcPr>
          <w:p w:rsidR="00B66E7A" w:rsidRDefault="00A536FF">
            <w:pPr>
              <w:spacing w:line="400" w:lineRule="atLeast"/>
              <w:jc w:val="center"/>
              <w:rPr>
                <w:sz w:val="24"/>
                <w:szCs w:val="24"/>
              </w:rPr>
            </w:pPr>
            <w:r>
              <w:rPr>
                <w:rFonts w:hint="eastAsia"/>
                <w:sz w:val="24"/>
                <w:szCs w:val="24"/>
              </w:rPr>
              <w:t>西北农林科技大学经济管理学院</w:t>
            </w:r>
          </w:p>
        </w:tc>
        <w:tc>
          <w:tcPr>
            <w:tcW w:w="3736" w:type="dxa"/>
            <w:vAlign w:val="center"/>
          </w:tcPr>
          <w:p w:rsidR="00B66E7A" w:rsidRDefault="00A536FF">
            <w:pPr>
              <w:spacing w:line="400" w:lineRule="atLeast"/>
              <w:jc w:val="center"/>
              <w:rPr>
                <w:sz w:val="24"/>
                <w:szCs w:val="24"/>
              </w:rPr>
            </w:pPr>
            <w:r>
              <w:rPr>
                <w:rFonts w:hint="eastAsia"/>
                <w:sz w:val="24"/>
                <w:szCs w:val="24"/>
              </w:rPr>
              <w:t>环境规制能够实现病死猪无害化治理吗？——基于河北平山县</w:t>
            </w:r>
            <w:r>
              <w:rPr>
                <w:rFonts w:hint="eastAsia"/>
                <w:sz w:val="24"/>
                <w:szCs w:val="24"/>
              </w:rPr>
              <w:t>ZC</w:t>
            </w:r>
            <w:r>
              <w:rPr>
                <w:rFonts w:hint="eastAsia"/>
                <w:sz w:val="24"/>
                <w:szCs w:val="24"/>
              </w:rPr>
              <w:t>村合作社的案例分析</w:t>
            </w:r>
          </w:p>
        </w:tc>
      </w:tr>
      <w:tr w:rsidR="00B66E7A">
        <w:trPr>
          <w:trHeight w:val="1016"/>
        </w:trPr>
        <w:tc>
          <w:tcPr>
            <w:tcW w:w="1418" w:type="dxa"/>
            <w:vAlign w:val="center"/>
          </w:tcPr>
          <w:p w:rsidR="00B66E7A" w:rsidRDefault="00A536FF">
            <w:pPr>
              <w:spacing w:line="480" w:lineRule="auto"/>
              <w:jc w:val="center"/>
              <w:rPr>
                <w:sz w:val="24"/>
                <w:szCs w:val="24"/>
              </w:rPr>
            </w:pPr>
            <w:r>
              <w:rPr>
                <w:rFonts w:hint="eastAsia"/>
                <w:sz w:val="24"/>
                <w:szCs w:val="24"/>
              </w:rPr>
              <w:t>10:40-10:50</w:t>
            </w:r>
          </w:p>
        </w:tc>
        <w:tc>
          <w:tcPr>
            <w:tcW w:w="992" w:type="dxa"/>
            <w:vAlign w:val="center"/>
          </w:tcPr>
          <w:p w:rsidR="00B66E7A" w:rsidRDefault="00A536FF">
            <w:pPr>
              <w:spacing w:line="480" w:lineRule="auto"/>
              <w:jc w:val="center"/>
              <w:rPr>
                <w:sz w:val="24"/>
                <w:szCs w:val="24"/>
              </w:rPr>
            </w:pPr>
            <w:r>
              <w:rPr>
                <w:rFonts w:hint="eastAsia"/>
                <w:sz w:val="24"/>
                <w:szCs w:val="24"/>
              </w:rPr>
              <w:t>史明萍</w:t>
            </w:r>
          </w:p>
        </w:tc>
        <w:tc>
          <w:tcPr>
            <w:tcW w:w="2268" w:type="dxa"/>
            <w:vAlign w:val="center"/>
          </w:tcPr>
          <w:p w:rsidR="00B66E7A" w:rsidRDefault="00A536FF">
            <w:pPr>
              <w:spacing w:line="400" w:lineRule="atLeast"/>
              <w:jc w:val="center"/>
              <w:rPr>
                <w:sz w:val="24"/>
                <w:szCs w:val="24"/>
              </w:rPr>
            </w:pPr>
            <w:r>
              <w:rPr>
                <w:rFonts w:hint="eastAsia"/>
                <w:sz w:val="24"/>
                <w:szCs w:val="24"/>
              </w:rPr>
              <w:t>华中科技大学法学院</w:t>
            </w:r>
          </w:p>
        </w:tc>
        <w:tc>
          <w:tcPr>
            <w:tcW w:w="3736" w:type="dxa"/>
            <w:vAlign w:val="center"/>
          </w:tcPr>
          <w:p w:rsidR="00B66E7A" w:rsidRDefault="00A536FF">
            <w:pPr>
              <w:spacing w:line="400" w:lineRule="atLeast"/>
              <w:jc w:val="center"/>
              <w:rPr>
                <w:sz w:val="24"/>
                <w:szCs w:val="24"/>
              </w:rPr>
            </w:pPr>
            <w:r>
              <w:rPr>
                <w:rFonts w:hint="eastAsia"/>
                <w:sz w:val="24"/>
                <w:szCs w:val="24"/>
              </w:rPr>
              <w:t>乡村振兴视野下的小农经济与城乡融合发展</w:t>
            </w:r>
          </w:p>
        </w:tc>
      </w:tr>
      <w:tr w:rsidR="00B66E7A">
        <w:trPr>
          <w:trHeight w:val="1016"/>
        </w:trPr>
        <w:tc>
          <w:tcPr>
            <w:tcW w:w="1418" w:type="dxa"/>
            <w:vAlign w:val="center"/>
          </w:tcPr>
          <w:p w:rsidR="00B66E7A" w:rsidRDefault="00A536FF">
            <w:pPr>
              <w:spacing w:line="480" w:lineRule="auto"/>
              <w:jc w:val="center"/>
              <w:rPr>
                <w:sz w:val="24"/>
                <w:szCs w:val="24"/>
              </w:rPr>
            </w:pPr>
            <w:r>
              <w:rPr>
                <w:rFonts w:hint="eastAsia"/>
                <w:sz w:val="24"/>
                <w:szCs w:val="24"/>
              </w:rPr>
              <w:t>10:50-11:00</w:t>
            </w:r>
          </w:p>
        </w:tc>
        <w:tc>
          <w:tcPr>
            <w:tcW w:w="992" w:type="dxa"/>
            <w:vAlign w:val="center"/>
          </w:tcPr>
          <w:p w:rsidR="00B66E7A" w:rsidRDefault="00A536FF">
            <w:pPr>
              <w:spacing w:line="480" w:lineRule="auto"/>
              <w:jc w:val="center"/>
              <w:rPr>
                <w:sz w:val="24"/>
                <w:szCs w:val="24"/>
              </w:rPr>
            </w:pPr>
            <w:r>
              <w:rPr>
                <w:rFonts w:hint="eastAsia"/>
                <w:sz w:val="24"/>
                <w:szCs w:val="24"/>
              </w:rPr>
              <w:t>颜聪聪</w:t>
            </w:r>
          </w:p>
        </w:tc>
        <w:tc>
          <w:tcPr>
            <w:tcW w:w="2268" w:type="dxa"/>
            <w:vAlign w:val="center"/>
          </w:tcPr>
          <w:p w:rsidR="00B66E7A" w:rsidRDefault="00A536FF">
            <w:pPr>
              <w:spacing w:line="400" w:lineRule="atLeast"/>
              <w:jc w:val="center"/>
              <w:rPr>
                <w:sz w:val="24"/>
                <w:szCs w:val="24"/>
              </w:rPr>
            </w:pPr>
            <w:r>
              <w:rPr>
                <w:rFonts w:hint="eastAsia"/>
                <w:sz w:val="24"/>
                <w:szCs w:val="24"/>
              </w:rPr>
              <w:t>上海海洋大学经济管理学院</w:t>
            </w:r>
          </w:p>
        </w:tc>
        <w:tc>
          <w:tcPr>
            <w:tcW w:w="3736" w:type="dxa"/>
            <w:vAlign w:val="center"/>
          </w:tcPr>
          <w:p w:rsidR="00B66E7A" w:rsidRDefault="00A536FF">
            <w:pPr>
              <w:spacing w:line="400" w:lineRule="atLeast"/>
              <w:jc w:val="center"/>
              <w:rPr>
                <w:sz w:val="24"/>
                <w:szCs w:val="24"/>
              </w:rPr>
            </w:pPr>
            <w:r>
              <w:rPr>
                <w:rFonts w:hint="eastAsia"/>
                <w:sz w:val="24"/>
                <w:szCs w:val="24"/>
              </w:rPr>
              <w:t>基于三阶段</w:t>
            </w:r>
            <w:r>
              <w:rPr>
                <w:rFonts w:hint="eastAsia"/>
                <w:sz w:val="24"/>
                <w:szCs w:val="24"/>
              </w:rPr>
              <w:t>DEA</w:t>
            </w:r>
            <w:r>
              <w:rPr>
                <w:rFonts w:hint="eastAsia"/>
                <w:sz w:val="24"/>
                <w:szCs w:val="24"/>
              </w:rPr>
              <w:t>的新疆省区域种植业生产要素效率研究</w:t>
            </w:r>
          </w:p>
        </w:tc>
      </w:tr>
      <w:tr w:rsidR="00B66E7A">
        <w:trPr>
          <w:trHeight w:val="683"/>
        </w:trPr>
        <w:tc>
          <w:tcPr>
            <w:tcW w:w="1418" w:type="dxa"/>
            <w:vAlign w:val="center"/>
          </w:tcPr>
          <w:p w:rsidR="00B66E7A" w:rsidRDefault="00A536FF">
            <w:pPr>
              <w:spacing w:line="480" w:lineRule="auto"/>
              <w:jc w:val="center"/>
              <w:rPr>
                <w:sz w:val="24"/>
                <w:szCs w:val="24"/>
              </w:rPr>
            </w:pPr>
            <w:r>
              <w:rPr>
                <w:rFonts w:hint="eastAsia"/>
                <w:sz w:val="24"/>
                <w:szCs w:val="24"/>
              </w:rPr>
              <w:t>11:00-11:30</w:t>
            </w:r>
          </w:p>
        </w:tc>
        <w:tc>
          <w:tcPr>
            <w:tcW w:w="6996" w:type="dxa"/>
            <w:gridSpan w:val="3"/>
            <w:vAlign w:val="center"/>
          </w:tcPr>
          <w:p w:rsidR="00B66E7A" w:rsidRDefault="00A536FF">
            <w:pPr>
              <w:spacing w:line="480" w:lineRule="auto"/>
              <w:jc w:val="center"/>
              <w:rPr>
                <w:sz w:val="24"/>
                <w:szCs w:val="24"/>
              </w:rPr>
            </w:pPr>
            <w:r>
              <w:rPr>
                <w:rFonts w:hint="eastAsia"/>
                <w:sz w:val="24"/>
                <w:szCs w:val="24"/>
              </w:rPr>
              <w:t>专家点评</w:t>
            </w:r>
          </w:p>
        </w:tc>
      </w:tr>
    </w:tbl>
    <w:p w:rsidR="00B66E7A" w:rsidRDefault="00B66E7A">
      <w:pPr>
        <w:spacing w:line="360" w:lineRule="auto"/>
        <w:rPr>
          <w:rFonts w:ascii="黑体" w:eastAsia="黑体" w:hAnsi="黑体"/>
          <w:b/>
          <w:sz w:val="44"/>
          <w:szCs w:val="44"/>
        </w:rPr>
      </w:pPr>
    </w:p>
    <w:p w:rsidR="00B66E7A" w:rsidRDefault="00A536FF">
      <w:pPr>
        <w:widowControl/>
        <w:jc w:val="left"/>
        <w:rPr>
          <w:rFonts w:ascii="黑体" w:eastAsia="黑体" w:hAnsi="黑体"/>
          <w:b/>
          <w:sz w:val="44"/>
          <w:szCs w:val="44"/>
        </w:rPr>
      </w:pPr>
      <w:r>
        <w:rPr>
          <w:rFonts w:ascii="黑体" w:eastAsia="黑体" w:hAnsi="黑体"/>
          <w:b/>
          <w:sz w:val="44"/>
          <w:szCs w:val="44"/>
        </w:rPr>
        <w:br w:type="page"/>
      </w:r>
    </w:p>
    <w:p w:rsidR="00B66E7A" w:rsidRDefault="00B66E7A">
      <w:pPr>
        <w:spacing w:line="360" w:lineRule="auto"/>
        <w:rPr>
          <w:sz w:val="24"/>
          <w:szCs w:val="24"/>
        </w:rPr>
      </w:pPr>
    </w:p>
    <w:p w:rsidR="00B66E7A" w:rsidRDefault="00A536FF" w:rsidP="005C18AB">
      <w:pPr>
        <w:spacing w:afterLines="50" w:line="360" w:lineRule="auto"/>
        <w:jc w:val="center"/>
        <w:rPr>
          <w:rFonts w:ascii="黑体" w:eastAsia="黑体" w:hAnsi="黑体"/>
          <w:sz w:val="36"/>
          <w:szCs w:val="36"/>
        </w:rPr>
      </w:pPr>
      <w:r>
        <w:rPr>
          <w:rFonts w:ascii="黑体" w:eastAsia="黑体" w:hAnsi="黑体" w:hint="eastAsia"/>
          <w:sz w:val="36"/>
          <w:szCs w:val="36"/>
        </w:rPr>
        <w:t>分论坛五：乡村治理</w:t>
      </w:r>
      <w:r>
        <w:rPr>
          <w:rFonts w:ascii="黑体" w:eastAsia="黑体" w:hAnsi="黑体"/>
          <w:sz w:val="36"/>
          <w:szCs w:val="36"/>
        </w:rPr>
        <w:t>与</w:t>
      </w:r>
      <w:r>
        <w:rPr>
          <w:rFonts w:ascii="黑体" w:eastAsia="黑体" w:hAnsi="黑体" w:hint="eastAsia"/>
          <w:sz w:val="36"/>
          <w:szCs w:val="36"/>
        </w:rPr>
        <w:t>乡村振兴</w:t>
      </w:r>
      <w:r>
        <w:rPr>
          <w:rFonts w:ascii="黑体" w:eastAsia="黑体" w:hAnsi="黑体"/>
          <w:sz w:val="36"/>
          <w:szCs w:val="36"/>
        </w:rPr>
        <w:t>（</w:t>
      </w:r>
      <w:r>
        <w:rPr>
          <w:rFonts w:ascii="黑体" w:eastAsia="黑体" w:hAnsi="黑体" w:hint="eastAsia"/>
          <w:sz w:val="36"/>
          <w:szCs w:val="36"/>
        </w:rPr>
        <w:t>28日上</w:t>
      </w:r>
      <w:r>
        <w:rPr>
          <w:rFonts w:ascii="黑体" w:eastAsia="黑体" w:hAnsi="黑体"/>
          <w:sz w:val="36"/>
          <w:szCs w:val="36"/>
        </w:rPr>
        <w:t>午）</w:t>
      </w:r>
    </w:p>
    <w:p w:rsidR="00B66E7A" w:rsidRDefault="00A536FF">
      <w:pPr>
        <w:spacing w:line="360" w:lineRule="auto"/>
        <w:rPr>
          <w:sz w:val="24"/>
          <w:szCs w:val="24"/>
        </w:rPr>
      </w:pPr>
      <w:r>
        <w:rPr>
          <w:rFonts w:hint="eastAsia"/>
          <w:sz w:val="24"/>
          <w:szCs w:val="24"/>
        </w:rPr>
        <w:t>地</w:t>
      </w:r>
      <w:r>
        <w:rPr>
          <w:rFonts w:hint="eastAsia"/>
          <w:sz w:val="24"/>
          <w:szCs w:val="24"/>
        </w:rPr>
        <w:t xml:space="preserve">  </w:t>
      </w:r>
      <w:r>
        <w:rPr>
          <w:rFonts w:hint="eastAsia"/>
          <w:sz w:val="24"/>
          <w:szCs w:val="24"/>
        </w:rPr>
        <w:t>点</w:t>
      </w:r>
      <w:r>
        <w:rPr>
          <w:sz w:val="24"/>
          <w:szCs w:val="24"/>
        </w:rPr>
        <w:t>：</w:t>
      </w:r>
      <w:r>
        <w:rPr>
          <w:rFonts w:hint="eastAsia"/>
          <w:sz w:val="24"/>
          <w:szCs w:val="24"/>
        </w:rPr>
        <w:t>西北农林科技大学国际交流中心</w:t>
      </w:r>
      <w:r>
        <w:rPr>
          <w:rFonts w:hint="eastAsia"/>
          <w:sz w:val="24"/>
          <w:szCs w:val="24"/>
        </w:rPr>
        <w:t>111</w:t>
      </w:r>
      <w:r>
        <w:rPr>
          <w:rFonts w:hint="eastAsia"/>
          <w:sz w:val="24"/>
          <w:szCs w:val="24"/>
        </w:rPr>
        <w:t>会议室</w:t>
      </w:r>
    </w:p>
    <w:p w:rsidR="00B66E7A" w:rsidRDefault="00A536FF">
      <w:pPr>
        <w:spacing w:line="360" w:lineRule="auto"/>
        <w:ind w:left="840" w:hangingChars="350" w:hanging="840"/>
        <w:rPr>
          <w:sz w:val="24"/>
          <w:szCs w:val="24"/>
        </w:rPr>
      </w:pPr>
      <w:r>
        <w:rPr>
          <w:rFonts w:hint="eastAsia"/>
          <w:sz w:val="24"/>
          <w:szCs w:val="24"/>
        </w:rPr>
        <w:t>主持人</w:t>
      </w:r>
      <w:r>
        <w:rPr>
          <w:sz w:val="24"/>
          <w:szCs w:val="24"/>
        </w:rPr>
        <w:t>：</w:t>
      </w:r>
      <w:r>
        <w:rPr>
          <w:rFonts w:hint="eastAsia"/>
          <w:sz w:val="24"/>
          <w:szCs w:val="24"/>
        </w:rPr>
        <w:t>张建雷（西北农林科技大学人文社会发展学院）</w:t>
      </w:r>
    </w:p>
    <w:p w:rsidR="00B66E7A" w:rsidRDefault="00A536FF">
      <w:pPr>
        <w:spacing w:line="360" w:lineRule="auto"/>
        <w:rPr>
          <w:sz w:val="24"/>
          <w:szCs w:val="24"/>
        </w:rPr>
      </w:pPr>
      <w:r>
        <w:rPr>
          <w:rFonts w:hint="eastAsia"/>
          <w:sz w:val="24"/>
          <w:szCs w:val="24"/>
        </w:rPr>
        <w:t>评议</w:t>
      </w:r>
      <w:r>
        <w:rPr>
          <w:sz w:val="24"/>
          <w:szCs w:val="24"/>
        </w:rPr>
        <w:t>人：</w:t>
      </w:r>
      <w:r>
        <w:rPr>
          <w:rFonts w:hint="eastAsia"/>
          <w:sz w:val="24"/>
          <w:szCs w:val="24"/>
        </w:rPr>
        <w:t>夏柱智（武汉大学社会学系副研究员）；</w:t>
      </w:r>
      <w:r>
        <w:rPr>
          <w:sz w:val="24"/>
          <w:szCs w:val="24"/>
        </w:rPr>
        <w:t xml:space="preserve"> </w:t>
      </w:r>
    </w:p>
    <w:p w:rsidR="00B66E7A" w:rsidRDefault="00A536FF" w:rsidP="005C18AB">
      <w:pPr>
        <w:spacing w:afterLines="50" w:line="360" w:lineRule="auto"/>
        <w:rPr>
          <w:color w:val="000000" w:themeColor="text1"/>
          <w:sz w:val="24"/>
          <w:szCs w:val="24"/>
        </w:rPr>
      </w:pPr>
      <w:r>
        <w:rPr>
          <w:rFonts w:hint="eastAsia"/>
          <w:sz w:val="24"/>
          <w:szCs w:val="24"/>
        </w:rPr>
        <w:t xml:space="preserve">        </w:t>
      </w:r>
      <w:r>
        <w:rPr>
          <w:rFonts w:hint="eastAsia"/>
          <w:color w:val="000000" w:themeColor="text1"/>
          <w:sz w:val="24"/>
          <w:szCs w:val="24"/>
        </w:rPr>
        <w:t>马流辉</w:t>
      </w:r>
      <w:r>
        <w:rPr>
          <w:color w:val="000000" w:themeColor="text1"/>
          <w:sz w:val="24"/>
          <w:szCs w:val="24"/>
        </w:rPr>
        <w:t>（</w:t>
      </w:r>
      <w:r>
        <w:rPr>
          <w:rFonts w:hint="eastAsia"/>
          <w:color w:val="000000" w:themeColor="text1"/>
          <w:sz w:val="24"/>
          <w:szCs w:val="24"/>
        </w:rPr>
        <w:t>华东理工大学中国城乡发展研究中心</w:t>
      </w:r>
      <w:r>
        <w:rPr>
          <w:color w:val="000000" w:themeColor="text1"/>
          <w:sz w:val="24"/>
          <w:szCs w:val="24"/>
        </w:rPr>
        <w:t>）</w:t>
      </w:r>
    </w:p>
    <w:tbl>
      <w:tblPr>
        <w:tblStyle w:val="ab"/>
        <w:tblW w:w="8431" w:type="dxa"/>
        <w:tblInd w:w="108" w:type="dxa"/>
        <w:tblLayout w:type="fixed"/>
        <w:tblLook w:val="04A0"/>
      </w:tblPr>
      <w:tblGrid>
        <w:gridCol w:w="1563"/>
        <w:gridCol w:w="994"/>
        <w:gridCol w:w="2273"/>
        <w:gridCol w:w="3601"/>
      </w:tblGrid>
      <w:tr w:rsidR="00B66E7A">
        <w:trPr>
          <w:trHeight w:val="828"/>
        </w:trPr>
        <w:tc>
          <w:tcPr>
            <w:tcW w:w="1563" w:type="dxa"/>
            <w:vAlign w:val="center"/>
          </w:tcPr>
          <w:p w:rsidR="00B66E7A" w:rsidRDefault="00A536FF">
            <w:pPr>
              <w:spacing w:line="480" w:lineRule="auto"/>
              <w:jc w:val="center"/>
              <w:rPr>
                <w:b/>
                <w:sz w:val="24"/>
                <w:szCs w:val="24"/>
              </w:rPr>
            </w:pPr>
            <w:r>
              <w:rPr>
                <w:rFonts w:hint="eastAsia"/>
                <w:b/>
                <w:sz w:val="24"/>
                <w:szCs w:val="24"/>
              </w:rPr>
              <w:t>时间</w:t>
            </w:r>
          </w:p>
        </w:tc>
        <w:tc>
          <w:tcPr>
            <w:tcW w:w="994" w:type="dxa"/>
            <w:vAlign w:val="center"/>
          </w:tcPr>
          <w:p w:rsidR="00B66E7A" w:rsidRDefault="00A536FF">
            <w:pPr>
              <w:spacing w:line="480" w:lineRule="auto"/>
              <w:jc w:val="center"/>
              <w:rPr>
                <w:b/>
                <w:sz w:val="24"/>
                <w:szCs w:val="24"/>
              </w:rPr>
            </w:pPr>
            <w:r>
              <w:rPr>
                <w:rFonts w:hint="eastAsia"/>
                <w:b/>
                <w:sz w:val="24"/>
                <w:szCs w:val="24"/>
              </w:rPr>
              <w:t>报告人</w:t>
            </w:r>
          </w:p>
        </w:tc>
        <w:tc>
          <w:tcPr>
            <w:tcW w:w="2273" w:type="dxa"/>
            <w:vAlign w:val="center"/>
          </w:tcPr>
          <w:p w:rsidR="00B66E7A" w:rsidRDefault="00A536FF">
            <w:pPr>
              <w:spacing w:line="480" w:lineRule="auto"/>
              <w:jc w:val="center"/>
              <w:rPr>
                <w:b/>
                <w:sz w:val="24"/>
                <w:szCs w:val="24"/>
              </w:rPr>
            </w:pPr>
            <w:r>
              <w:rPr>
                <w:rFonts w:hint="eastAsia"/>
                <w:b/>
                <w:sz w:val="24"/>
                <w:szCs w:val="24"/>
              </w:rPr>
              <w:t>单位</w:t>
            </w:r>
          </w:p>
        </w:tc>
        <w:tc>
          <w:tcPr>
            <w:tcW w:w="3601" w:type="dxa"/>
            <w:vAlign w:val="center"/>
          </w:tcPr>
          <w:p w:rsidR="00B66E7A" w:rsidRDefault="00A536FF">
            <w:pPr>
              <w:spacing w:line="480" w:lineRule="auto"/>
              <w:jc w:val="center"/>
              <w:rPr>
                <w:b/>
                <w:sz w:val="24"/>
                <w:szCs w:val="24"/>
              </w:rPr>
            </w:pPr>
            <w:r>
              <w:rPr>
                <w:rFonts w:hint="eastAsia"/>
                <w:b/>
                <w:sz w:val="24"/>
                <w:szCs w:val="24"/>
              </w:rPr>
              <w:t>报告</w:t>
            </w:r>
            <w:r>
              <w:rPr>
                <w:b/>
                <w:sz w:val="24"/>
                <w:szCs w:val="24"/>
              </w:rPr>
              <w:t>题目</w:t>
            </w:r>
          </w:p>
        </w:tc>
      </w:tr>
      <w:tr w:rsidR="00B66E7A">
        <w:trPr>
          <w:trHeight w:val="1081"/>
        </w:trPr>
        <w:tc>
          <w:tcPr>
            <w:tcW w:w="1563" w:type="dxa"/>
            <w:vAlign w:val="center"/>
          </w:tcPr>
          <w:p w:rsidR="00B66E7A" w:rsidRDefault="00A536FF">
            <w:pPr>
              <w:spacing w:line="360" w:lineRule="auto"/>
              <w:jc w:val="center"/>
              <w:rPr>
                <w:sz w:val="24"/>
                <w:szCs w:val="24"/>
              </w:rPr>
            </w:pPr>
            <w:r>
              <w:rPr>
                <w:rFonts w:hint="eastAsia"/>
                <w:sz w:val="24"/>
                <w:szCs w:val="24"/>
              </w:rPr>
              <w:t>08:00-08:10</w:t>
            </w:r>
          </w:p>
        </w:tc>
        <w:tc>
          <w:tcPr>
            <w:tcW w:w="994" w:type="dxa"/>
            <w:vAlign w:val="center"/>
          </w:tcPr>
          <w:p w:rsidR="00B66E7A" w:rsidRDefault="00A536FF">
            <w:pPr>
              <w:spacing w:line="480" w:lineRule="auto"/>
              <w:jc w:val="center"/>
              <w:rPr>
                <w:sz w:val="24"/>
                <w:szCs w:val="24"/>
              </w:rPr>
            </w:pPr>
            <w:r>
              <w:rPr>
                <w:rFonts w:hint="eastAsia"/>
                <w:sz w:val="24"/>
                <w:szCs w:val="24"/>
              </w:rPr>
              <w:t>马桂萍</w:t>
            </w:r>
          </w:p>
        </w:tc>
        <w:tc>
          <w:tcPr>
            <w:tcW w:w="2273" w:type="dxa"/>
            <w:vAlign w:val="center"/>
          </w:tcPr>
          <w:p w:rsidR="00B66E7A" w:rsidRDefault="00A536FF">
            <w:pPr>
              <w:spacing w:line="400" w:lineRule="atLeast"/>
              <w:jc w:val="center"/>
              <w:rPr>
                <w:sz w:val="24"/>
                <w:szCs w:val="24"/>
              </w:rPr>
            </w:pPr>
            <w:r>
              <w:rPr>
                <w:sz w:val="24"/>
                <w:szCs w:val="24"/>
              </w:rPr>
              <w:t>辽宁师范大学马克思主义学院</w:t>
            </w:r>
          </w:p>
        </w:tc>
        <w:tc>
          <w:tcPr>
            <w:tcW w:w="3601" w:type="dxa"/>
            <w:vAlign w:val="center"/>
          </w:tcPr>
          <w:p w:rsidR="00B66E7A" w:rsidRDefault="00A536FF">
            <w:pPr>
              <w:spacing w:line="400" w:lineRule="atLeast"/>
              <w:jc w:val="center"/>
              <w:rPr>
                <w:sz w:val="24"/>
                <w:szCs w:val="24"/>
              </w:rPr>
            </w:pPr>
            <w:r>
              <w:rPr>
                <w:sz w:val="24"/>
                <w:szCs w:val="24"/>
              </w:rPr>
              <w:t>改革开放后中国共产党解决农民问题的基本遵循</w:t>
            </w:r>
          </w:p>
        </w:tc>
      </w:tr>
      <w:tr w:rsidR="00B66E7A">
        <w:trPr>
          <w:trHeight w:val="1059"/>
        </w:trPr>
        <w:tc>
          <w:tcPr>
            <w:tcW w:w="1563" w:type="dxa"/>
            <w:vAlign w:val="center"/>
          </w:tcPr>
          <w:p w:rsidR="00B66E7A" w:rsidRDefault="00A536FF">
            <w:pPr>
              <w:spacing w:line="360" w:lineRule="auto"/>
              <w:jc w:val="center"/>
              <w:rPr>
                <w:sz w:val="24"/>
                <w:szCs w:val="24"/>
              </w:rPr>
            </w:pPr>
            <w:r>
              <w:rPr>
                <w:rFonts w:hint="eastAsia"/>
                <w:sz w:val="24"/>
                <w:szCs w:val="24"/>
              </w:rPr>
              <w:t>08:10-08:20</w:t>
            </w:r>
          </w:p>
        </w:tc>
        <w:tc>
          <w:tcPr>
            <w:tcW w:w="994" w:type="dxa"/>
            <w:vAlign w:val="center"/>
          </w:tcPr>
          <w:p w:rsidR="00B66E7A" w:rsidRDefault="00A536FF">
            <w:pPr>
              <w:spacing w:line="480" w:lineRule="auto"/>
              <w:jc w:val="center"/>
              <w:rPr>
                <w:sz w:val="24"/>
                <w:szCs w:val="24"/>
              </w:rPr>
            </w:pPr>
            <w:r>
              <w:rPr>
                <w:rFonts w:hint="eastAsia"/>
                <w:sz w:val="24"/>
                <w:szCs w:val="24"/>
              </w:rPr>
              <w:t>张曦</w:t>
            </w:r>
          </w:p>
        </w:tc>
        <w:tc>
          <w:tcPr>
            <w:tcW w:w="2273" w:type="dxa"/>
            <w:vAlign w:val="center"/>
          </w:tcPr>
          <w:p w:rsidR="00B66E7A" w:rsidRDefault="00A536FF">
            <w:pPr>
              <w:spacing w:line="400" w:lineRule="atLeast"/>
              <w:jc w:val="center"/>
              <w:rPr>
                <w:sz w:val="24"/>
                <w:szCs w:val="24"/>
              </w:rPr>
            </w:pPr>
            <w:r>
              <w:rPr>
                <w:rFonts w:hint="eastAsia"/>
                <w:sz w:val="24"/>
                <w:szCs w:val="24"/>
              </w:rPr>
              <w:t>华中科技大学</w:t>
            </w:r>
            <w:r>
              <w:rPr>
                <w:rFonts w:hint="eastAsia"/>
                <w:sz w:val="24"/>
                <w:szCs w:val="24"/>
              </w:rPr>
              <w:t xml:space="preserve"> </w:t>
            </w:r>
            <w:r>
              <w:rPr>
                <w:rFonts w:hint="eastAsia"/>
                <w:sz w:val="24"/>
                <w:szCs w:val="24"/>
              </w:rPr>
              <w:t>中国乡村治理研究中心</w:t>
            </w:r>
          </w:p>
        </w:tc>
        <w:tc>
          <w:tcPr>
            <w:tcW w:w="3601" w:type="dxa"/>
            <w:vAlign w:val="center"/>
          </w:tcPr>
          <w:p w:rsidR="00B66E7A" w:rsidRDefault="00A536FF">
            <w:pPr>
              <w:spacing w:line="400" w:lineRule="atLeast"/>
              <w:jc w:val="center"/>
              <w:rPr>
                <w:sz w:val="24"/>
                <w:szCs w:val="24"/>
              </w:rPr>
            </w:pPr>
            <w:r>
              <w:rPr>
                <w:rFonts w:hint="eastAsia"/>
                <w:sz w:val="24"/>
                <w:szCs w:val="24"/>
              </w:rPr>
              <w:t>完善村民自治：双层动员结构下基层治理运行机制</w:t>
            </w:r>
          </w:p>
        </w:tc>
      </w:tr>
      <w:tr w:rsidR="00B66E7A">
        <w:trPr>
          <w:trHeight w:val="1081"/>
        </w:trPr>
        <w:tc>
          <w:tcPr>
            <w:tcW w:w="1563" w:type="dxa"/>
            <w:vAlign w:val="center"/>
          </w:tcPr>
          <w:p w:rsidR="00B66E7A" w:rsidRDefault="00A536FF">
            <w:pPr>
              <w:spacing w:line="360" w:lineRule="auto"/>
              <w:jc w:val="center"/>
              <w:rPr>
                <w:sz w:val="24"/>
                <w:szCs w:val="24"/>
              </w:rPr>
            </w:pPr>
            <w:r>
              <w:rPr>
                <w:rFonts w:hint="eastAsia"/>
                <w:sz w:val="24"/>
                <w:szCs w:val="24"/>
              </w:rPr>
              <w:t>08:20-08:30</w:t>
            </w:r>
          </w:p>
        </w:tc>
        <w:tc>
          <w:tcPr>
            <w:tcW w:w="994" w:type="dxa"/>
            <w:vAlign w:val="center"/>
          </w:tcPr>
          <w:p w:rsidR="00B66E7A" w:rsidRDefault="00A536FF">
            <w:pPr>
              <w:spacing w:line="480" w:lineRule="auto"/>
              <w:jc w:val="center"/>
              <w:rPr>
                <w:sz w:val="24"/>
                <w:szCs w:val="24"/>
              </w:rPr>
            </w:pPr>
            <w:r>
              <w:rPr>
                <w:rFonts w:hint="eastAsia"/>
                <w:sz w:val="24"/>
                <w:szCs w:val="24"/>
              </w:rPr>
              <w:t>廖幸谬</w:t>
            </w:r>
          </w:p>
        </w:tc>
        <w:tc>
          <w:tcPr>
            <w:tcW w:w="2273" w:type="dxa"/>
            <w:vAlign w:val="center"/>
          </w:tcPr>
          <w:p w:rsidR="00B66E7A" w:rsidRDefault="00A536FF">
            <w:pPr>
              <w:spacing w:line="400" w:lineRule="atLeast"/>
              <w:jc w:val="center"/>
              <w:rPr>
                <w:sz w:val="24"/>
                <w:szCs w:val="24"/>
              </w:rPr>
            </w:pPr>
            <w:r>
              <w:rPr>
                <w:rFonts w:hint="eastAsia"/>
                <w:sz w:val="24"/>
                <w:szCs w:val="24"/>
              </w:rPr>
              <w:t>中山大学政治与公共事务管理学院</w:t>
            </w:r>
          </w:p>
        </w:tc>
        <w:tc>
          <w:tcPr>
            <w:tcW w:w="3601" w:type="dxa"/>
            <w:vAlign w:val="center"/>
          </w:tcPr>
          <w:p w:rsidR="00B66E7A" w:rsidRDefault="00A536FF">
            <w:pPr>
              <w:spacing w:line="400" w:lineRule="atLeast"/>
              <w:jc w:val="center"/>
              <w:rPr>
                <w:sz w:val="24"/>
                <w:szCs w:val="24"/>
              </w:rPr>
            </w:pPr>
            <w:r>
              <w:rPr>
                <w:rFonts w:hint="eastAsia"/>
                <w:sz w:val="24"/>
                <w:szCs w:val="24"/>
              </w:rPr>
              <w:t>解决农村的“空壳化”：驻村“第一书记”制度与农村治理</w:t>
            </w:r>
          </w:p>
        </w:tc>
      </w:tr>
      <w:tr w:rsidR="00B66E7A">
        <w:trPr>
          <w:trHeight w:val="1059"/>
        </w:trPr>
        <w:tc>
          <w:tcPr>
            <w:tcW w:w="1563" w:type="dxa"/>
            <w:vAlign w:val="center"/>
          </w:tcPr>
          <w:p w:rsidR="00B66E7A" w:rsidRDefault="00A536FF">
            <w:pPr>
              <w:spacing w:line="360" w:lineRule="auto"/>
              <w:jc w:val="center"/>
              <w:rPr>
                <w:sz w:val="24"/>
                <w:szCs w:val="24"/>
              </w:rPr>
            </w:pPr>
            <w:r>
              <w:rPr>
                <w:rFonts w:hint="eastAsia"/>
                <w:sz w:val="24"/>
                <w:szCs w:val="24"/>
              </w:rPr>
              <w:t>08:30-08:40</w:t>
            </w:r>
          </w:p>
        </w:tc>
        <w:tc>
          <w:tcPr>
            <w:tcW w:w="994" w:type="dxa"/>
            <w:vAlign w:val="center"/>
          </w:tcPr>
          <w:p w:rsidR="00B66E7A" w:rsidRDefault="00A536FF">
            <w:pPr>
              <w:spacing w:line="480" w:lineRule="auto"/>
              <w:jc w:val="center"/>
              <w:rPr>
                <w:sz w:val="24"/>
                <w:szCs w:val="24"/>
              </w:rPr>
            </w:pPr>
            <w:r>
              <w:rPr>
                <w:rFonts w:hint="eastAsia"/>
                <w:sz w:val="24"/>
                <w:szCs w:val="24"/>
              </w:rPr>
              <w:t>荣国庆</w:t>
            </w:r>
          </w:p>
        </w:tc>
        <w:tc>
          <w:tcPr>
            <w:tcW w:w="2273" w:type="dxa"/>
            <w:vAlign w:val="center"/>
          </w:tcPr>
          <w:p w:rsidR="00B66E7A" w:rsidRDefault="00A536FF">
            <w:pPr>
              <w:spacing w:line="400" w:lineRule="atLeast"/>
              <w:jc w:val="center"/>
              <w:rPr>
                <w:sz w:val="24"/>
                <w:szCs w:val="24"/>
              </w:rPr>
            </w:pPr>
            <w:r>
              <w:rPr>
                <w:rFonts w:hint="eastAsia"/>
                <w:sz w:val="24"/>
                <w:szCs w:val="24"/>
              </w:rPr>
              <w:t>山西省晋城职业技术学院</w:t>
            </w:r>
          </w:p>
        </w:tc>
        <w:tc>
          <w:tcPr>
            <w:tcW w:w="3601" w:type="dxa"/>
            <w:vAlign w:val="center"/>
          </w:tcPr>
          <w:p w:rsidR="00B66E7A" w:rsidRDefault="00A536FF">
            <w:pPr>
              <w:spacing w:line="400" w:lineRule="atLeast"/>
              <w:jc w:val="center"/>
              <w:rPr>
                <w:sz w:val="24"/>
                <w:szCs w:val="24"/>
              </w:rPr>
            </w:pPr>
            <w:r>
              <w:rPr>
                <w:rFonts w:hint="eastAsia"/>
                <w:sz w:val="24"/>
                <w:szCs w:val="24"/>
              </w:rPr>
              <w:t>传统村落内聚力、内驱力与治理</w:t>
            </w:r>
          </w:p>
        </w:tc>
      </w:tr>
      <w:tr w:rsidR="00B66E7A">
        <w:trPr>
          <w:trHeight w:val="1081"/>
        </w:trPr>
        <w:tc>
          <w:tcPr>
            <w:tcW w:w="1563" w:type="dxa"/>
            <w:vAlign w:val="center"/>
          </w:tcPr>
          <w:p w:rsidR="00B66E7A" w:rsidRDefault="00A536FF">
            <w:pPr>
              <w:spacing w:line="360" w:lineRule="auto"/>
              <w:jc w:val="center"/>
              <w:rPr>
                <w:sz w:val="24"/>
                <w:szCs w:val="24"/>
              </w:rPr>
            </w:pPr>
            <w:r>
              <w:rPr>
                <w:rFonts w:hint="eastAsia"/>
                <w:sz w:val="24"/>
                <w:szCs w:val="24"/>
              </w:rPr>
              <w:t>08:40-08:50</w:t>
            </w:r>
          </w:p>
        </w:tc>
        <w:tc>
          <w:tcPr>
            <w:tcW w:w="994" w:type="dxa"/>
            <w:vAlign w:val="center"/>
          </w:tcPr>
          <w:p w:rsidR="00B66E7A" w:rsidRDefault="00A536FF">
            <w:pPr>
              <w:spacing w:line="480" w:lineRule="auto"/>
              <w:jc w:val="center"/>
              <w:rPr>
                <w:sz w:val="24"/>
                <w:szCs w:val="24"/>
              </w:rPr>
            </w:pPr>
            <w:r>
              <w:rPr>
                <w:rFonts w:hint="eastAsia"/>
                <w:sz w:val="24"/>
                <w:szCs w:val="24"/>
              </w:rPr>
              <w:t>尹小恩</w:t>
            </w:r>
          </w:p>
        </w:tc>
        <w:tc>
          <w:tcPr>
            <w:tcW w:w="2273" w:type="dxa"/>
            <w:vAlign w:val="center"/>
          </w:tcPr>
          <w:p w:rsidR="00B66E7A" w:rsidRDefault="00A536FF">
            <w:pPr>
              <w:spacing w:line="400" w:lineRule="atLeast"/>
              <w:jc w:val="center"/>
              <w:rPr>
                <w:sz w:val="24"/>
                <w:szCs w:val="24"/>
              </w:rPr>
            </w:pPr>
            <w:r>
              <w:rPr>
                <w:rFonts w:hint="eastAsia"/>
                <w:sz w:val="24"/>
                <w:szCs w:val="24"/>
              </w:rPr>
              <w:t>武汉大学马克思主义学院</w:t>
            </w:r>
          </w:p>
        </w:tc>
        <w:tc>
          <w:tcPr>
            <w:tcW w:w="3601" w:type="dxa"/>
            <w:vAlign w:val="center"/>
          </w:tcPr>
          <w:p w:rsidR="00B66E7A" w:rsidRDefault="00A536FF">
            <w:pPr>
              <w:spacing w:line="400" w:lineRule="atLeast"/>
              <w:jc w:val="center"/>
              <w:rPr>
                <w:sz w:val="24"/>
                <w:szCs w:val="24"/>
              </w:rPr>
            </w:pPr>
            <w:r>
              <w:rPr>
                <w:rFonts w:hint="eastAsia"/>
                <w:sz w:val="24"/>
                <w:szCs w:val="24"/>
              </w:rPr>
              <w:t>21</w:t>
            </w:r>
            <w:r>
              <w:rPr>
                <w:rFonts w:hint="eastAsia"/>
                <w:sz w:val="24"/>
                <w:szCs w:val="24"/>
              </w:rPr>
              <w:t>世纪初中国共产党乡村治理思想浅析</w:t>
            </w:r>
          </w:p>
        </w:tc>
      </w:tr>
      <w:tr w:rsidR="00B66E7A">
        <w:trPr>
          <w:trHeight w:val="1059"/>
        </w:trPr>
        <w:tc>
          <w:tcPr>
            <w:tcW w:w="1563" w:type="dxa"/>
            <w:vAlign w:val="center"/>
          </w:tcPr>
          <w:p w:rsidR="00B66E7A" w:rsidRDefault="00A536FF">
            <w:pPr>
              <w:spacing w:line="360" w:lineRule="auto"/>
              <w:jc w:val="center"/>
              <w:rPr>
                <w:color w:val="000000" w:themeColor="text1"/>
                <w:sz w:val="24"/>
                <w:szCs w:val="24"/>
              </w:rPr>
            </w:pPr>
            <w:r>
              <w:rPr>
                <w:rFonts w:hint="eastAsia"/>
                <w:color w:val="000000" w:themeColor="text1"/>
                <w:sz w:val="24"/>
                <w:szCs w:val="24"/>
              </w:rPr>
              <w:t>08:50-09:00</w:t>
            </w:r>
          </w:p>
        </w:tc>
        <w:tc>
          <w:tcPr>
            <w:tcW w:w="994" w:type="dxa"/>
            <w:vAlign w:val="center"/>
          </w:tcPr>
          <w:p w:rsidR="00B66E7A" w:rsidRDefault="00A536FF">
            <w:pPr>
              <w:spacing w:line="480" w:lineRule="auto"/>
              <w:jc w:val="center"/>
              <w:rPr>
                <w:sz w:val="24"/>
                <w:szCs w:val="24"/>
              </w:rPr>
            </w:pPr>
            <w:r>
              <w:rPr>
                <w:rFonts w:hint="eastAsia"/>
                <w:sz w:val="24"/>
                <w:szCs w:val="24"/>
              </w:rPr>
              <w:t>周重礼</w:t>
            </w:r>
          </w:p>
        </w:tc>
        <w:tc>
          <w:tcPr>
            <w:tcW w:w="2273" w:type="dxa"/>
            <w:vAlign w:val="center"/>
          </w:tcPr>
          <w:p w:rsidR="00B66E7A" w:rsidRDefault="00A536FF">
            <w:pPr>
              <w:spacing w:line="400" w:lineRule="atLeast"/>
              <w:jc w:val="center"/>
              <w:rPr>
                <w:sz w:val="24"/>
                <w:szCs w:val="24"/>
              </w:rPr>
            </w:pPr>
            <w:r>
              <w:rPr>
                <w:rFonts w:hint="eastAsia"/>
                <w:sz w:val="24"/>
                <w:szCs w:val="24"/>
              </w:rPr>
              <w:t>吉林大学哲学社会学院</w:t>
            </w:r>
          </w:p>
        </w:tc>
        <w:tc>
          <w:tcPr>
            <w:tcW w:w="3601" w:type="dxa"/>
            <w:vAlign w:val="center"/>
          </w:tcPr>
          <w:p w:rsidR="00B66E7A" w:rsidRDefault="00A536FF">
            <w:pPr>
              <w:spacing w:line="400" w:lineRule="atLeast"/>
              <w:jc w:val="center"/>
              <w:rPr>
                <w:sz w:val="24"/>
                <w:szCs w:val="24"/>
              </w:rPr>
            </w:pPr>
            <w:r>
              <w:rPr>
                <w:rFonts w:hint="eastAsia"/>
                <w:sz w:val="24"/>
                <w:szCs w:val="24"/>
              </w:rPr>
              <w:t>网络公共空间对乡村公共空间的重建</w:t>
            </w:r>
          </w:p>
        </w:tc>
      </w:tr>
      <w:tr w:rsidR="00B66E7A">
        <w:trPr>
          <w:trHeight w:val="828"/>
        </w:trPr>
        <w:tc>
          <w:tcPr>
            <w:tcW w:w="1563" w:type="dxa"/>
            <w:vAlign w:val="center"/>
          </w:tcPr>
          <w:p w:rsidR="00B66E7A" w:rsidRDefault="00A536FF">
            <w:pPr>
              <w:spacing w:line="360" w:lineRule="auto"/>
              <w:jc w:val="center"/>
              <w:rPr>
                <w:sz w:val="24"/>
                <w:szCs w:val="24"/>
              </w:rPr>
            </w:pPr>
            <w:r>
              <w:rPr>
                <w:rFonts w:hint="eastAsia"/>
                <w:sz w:val="24"/>
                <w:szCs w:val="24"/>
              </w:rPr>
              <w:t>09:00-09:30</w:t>
            </w:r>
          </w:p>
        </w:tc>
        <w:tc>
          <w:tcPr>
            <w:tcW w:w="6868" w:type="dxa"/>
            <w:gridSpan w:val="3"/>
            <w:vAlign w:val="center"/>
          </w:tcPr>
          <w:p w:rsidR="00B66E7A" w:rsidRDefault="00A536FF">
            <w:pPr>
              <w:spacing w:line="480" w:lineRule="auto"/>
              <w:jc w:val="center"/>
              <w:rPr>
                <w:sz w:val="24"/>
                <w:szCs w:val="24"/>
              </w:rPr>
            </w:pPr>
            <w:r>
              <w:rPr>
                <w:rFonts w:hint="eastAsia"/>
                <w:sz w:val="24"/>
                <w:szCs w:val="24"/>
              </w:rPr>
              <w:t>专家点评</w:t>
            </w:r>
          </w:p>
        </w:tc>
      </w:tr>
      <w:tr w:rsidR="00B66E7A">
        <w:trPr>
          <w:trHeight w:val="851"/>
        </w:trPr>
        <w:tc>
          <w:tcPr>
            <w:tcW w:w="1563" w:type="dxa"/>
            <w:vAlign w:val="center"/>
          </w:tcPr>
          <w:p w:rsidR="00B66E7A" w:rsidRDefault="00A536FF">
            <w:pPr>
              <w:spacing w:line="360" w:lineRule="auto"/>
              <w:jc w:val="center"/>
              <w:rPr>
                <w:sz w:val="24"/>
                <w:szCs w:val="24"/>
              </w:rPr>
            </w:pPr>
            <w:r>
              <w:rPr>
                <w:rFonts w:hint="eastAsia"/>
                <w:sz w:val="24"/>
                <w:szCs w:val="24"/>
              </w:rPr>
              <w:t>09:30-10:00</w:t>
            </w:r>
          </w:p>
        </w:tc>
        <w:tc>
          <w:tcPr>
            <w:tcW w:w="6868" w:type="dxa"/>
            <w:gridSpan w:val="3"/>
            <w:vAlign w:val="center"/>
          </w:tcPr>
          <w:p w:rsidR="00B66E7A" w:rsidRDefault="00A536FF">
            <w:pPr>
              <w:spacing w:line="480" w:lineRule="auto"/>
              <w:jc w:val="center"/>
              <w:rPr>
                <w:sz w:val="24"/>
                <w:szCs w:val="24"/>
              </w:rPr>
            </w:pPr>
            <w:r>
              <w:rPr>
                <w:rFonts w:hint="eastAsia"/>
                <w:sz w:val="24"/>
                <w:szCs w:val="24"/>
              </w:rPr>
              <w:t>中场休息</w:t>
            </w:r>
            <w:bookmarkStart w:id="1" w:name="_GoBack"/>
            <w:bookmarkEnd w:id="1"/>
          </w:p>
        </w:tc>
      </w:tr>
    </w:tbl>
    <w:p w:rsidR="00B66E7A" w:rsidRDefault="00B66E7A">
      <w:pPr>
        <w:spacing w:line="360" w:lineRule="auto"/>
        <w:ind w:firstLineChars="700" w:firstLine="1680"/>
        <w:rPr>
          <w:sz w:val="24"/>
          <w:szCs w:val="24"/>
        </w:rPr>
      </w:pPr>
    </w:p>
    <w:p w:rsidR="00B66E7A" w:rsidRDefault="00A536FF">
      <w:pPr>
        <w:widowControl/>
        <w:jc w:val="left"/>
        <w:rPr>
          <w:sz w:val="24"/>
          <w:szCs w:val="24"/>
        </w:rPr>
      </w:pPr>
      <w:r>
        <w:rPr>
          <w:sz w:val="24"/>
          <w:szCs w:val="24"/>
        </w:rPr>
        <w:br w:type="page"/>
      </w:r>
    </w:p>
    <w:p w:rsidR="00B66E7A" w:rsidRDefault="00B66E7A">
      <w:pPr>
        <w:spacing w:line="360" w:lineRule="auto"/>
        <w:rPr>
          <w:sz w:val="24"/>
          <w:szCs w:val="24"/>
        </w:rPr>
      </w:pPr>
    </w:p>
    <w:p w:rsidR="00B66E7A" w:rsidRDefault="00A536FF" w:rsidP="005C18AB">
      <w:pPr>
        <w:spacing w:afterLines="50" w:line="360" w:lineRule="auto"/>
        <w:jc w:val="center"/>
        <w:rPr>
          <w:rFonts w:ascii="黑体" w:eastAsia="黑体" w:hAnsi="黑体"/>
          <w:sz w:val="36"/>
          <w:szCs w:val="36"/>
        </w:rPr>
      </w:pPr>
      <w:r>
        <w:rPr>
          <w:rFonts w:ascii="黑体" w:eastAsia="黑体" w:hAnsi="黑体" w:hint="eastAsia"/>
          <w:sz w:val="36"/>
          <w:szCs w:val="36"/>
        </w:rPr>
        <w:t>分论坛六：乡村建设与乡村振兴</w:t>
      </w:r>
      <w:r>
        <w:rPr>
          <w:rFonts w:ascii="黑体" w:eastAsia="黑体" w:hAnsi="黑体"/>
          <w:sz w:val="36"/>
          <w:szCs w:val="36"/>
        </w:rPr>
        <w:t>（</w:t>
      </w:r>
      <w:r>
        <w:rPr>
          <w:rFonts w:ascii="黑体" w:eastAsia="黑体" w:hAnsi="黑体" w:hint="eastAsia"/>
          <w:sz w:val="36"/>
          <w:szCs w:val="36"/>
        </w:rPr>
        <w:t>28日上</w:t>
      </w:r>
      <w:r>
        <w:rPr>
          <w:rFonts w:ascii="黑体" w:eastAsia="黑体" w:hAnsi="黑体"/>
          <w:sz w:val="36"/>
          <w:szCs w:val="36"/>
        </w:rPr>
        <w:t>午）</w:t>
      </w:r>
    </w:p>
    <w:p w:rsidR="00B66E7A" w:rsidRDefault="00A536FF">
      <w:pPr>
        <w:spacing w:line="360" w:lineRule="auto"/>
        <w:rPr>
          <w:sz w:val="24"/>
          <w:szCs w:val="24"/>
        </w:rPr>
      </w:pPr>
      <w:r>
        <w:rPr>
          <w:rFonts w:hint="eastAsia"/>
          <w:sz w:val="24"/>
          <w:szCs w:val="24"/>
        </w:rPr>
        <w:t>地</w:t>
      </w:r>
      <w:r>
        <w:rPr>
          <w:rFonts w:hint="eastAsia"/>
          <w:sz w:val="24"/>
          <w:szCs w:val="24"/>
        </w:rPr>
        <w:t xml:space="preserve">  </w:t>
      </w:r>
      <w:r>
        <w:rPr>
          <w:rFonts w:hint="eastAsia"/>
          <w:sz w:val="24"/>
          <w:szCs w:val="24"/>
        </w:rPr>
        <w:t>点</w:t>
      </w:r>
      <w:r>
        <w:rPr>
          <w:sz w:val="24"/>
          <w:szCs w:val="24"/>
        </w:rPr>
        <w:t>：</w:t>
      </w:r>
      <w:r>
        <w:rPr>
          <w:rFonts w:hint="eastAsia"/>
          <w:sz w:val="24"/>
          <w:szCs w:val="24"/>
        </w:rPr>
        <w:t>西北农林科技大学国际交流中心</w:t>
      </w:r>
      <w:r>
        <w:rPr>
          <w:rFonts w:hint="eastAsia"/>
          <w:sz w:val="24"/>
          <w:szCs w:val="24"/>
        </w:rPr>
        <w:t>111</w:t>
      </w:r>
      <w:r>
        <w:rPr>
          <w:rFonts w:hint="eastAsia"/>
          <w:sz w:val="24"/>
          <w:szCs w:val="24"/>
        </w:rPr>
        <w:t>会议室</w:t>
      </w:r>
    </w:p>
    <w:p w:rsidR="00B66E7A" w:rsidRDefault="00A536FF">
      <w:pPr>
        <w:spacing w:line="360" w:lineRule="auto"/>
        <w:rPr>
          <w:sz w:val="24"/>
          <w:szCs w:val="24"/>
        </w:rPr>
      </w:pPr>
      <w:r>
        <w:rPr>
          <w:rFonts w:hint="eastAsia"/>
          <w:sz w:val="24"/>
          <w:szCs w:val="24"/>
        </w:rPr>
        <w:t>主持人</w:t>
      </w:r>
      <w:r>
        <w:rPr>
          <w:sz w:val="24"/>
          <w:szCs w:val="24"/>
        </w:rPr>
        <w:t>：</w:t>
      </w:r>
      <w:r>
        <w:rPr>
          <w:rFonts w:hint="eastAsia"/>
          <w:sz w:val="24"/>
          <w:szCs w:val="24"/>
        </w:rPr>
        <w:t>魏程琳（西北农林科技大学人文社会发展学院）</w:t>
      </w:r>
    </w:p>
    <w:p w:rsidR="00B66E7A" w:rsidRDefault="00A536FF">
      <w:pPr>
        <w:spacing w:line="360" w:lineRule="auto"/>
        <w:rPr>
          <w:sz w:val="24"/>
          <w:szCs w:val="24"/>
        </w:rPr>
      </w:pPr>
      <w:r>
        <w:rPr>
          <w:rFonts w:hint="eastAsia"/>
          <w:sz w:val="24"/>
          <w:szCs w:val="24"/>
        </w:rPr>
        <w:t>评议人：廖幸谬（中山大学政治与公共事务管理学院博士后）</w:t>
      </w:r>
    </w:p>
    <w:p w:rsidR="00B66E7A" w:rsidRDefault="00A536FF" w:rsidP="005C18AB">
      <w:pPr>
        <w:spacing w:afterLines="50" w:line="360" w:lineRule="auto"/>
        <w:ind w:firstLineChars="400" w:firstLine="960"/>
        <w:rPr>
          <w:sz w:val="24"/>
          <w:szCs w:val="24"/>
        </w:rPr>
      </w:pPr>
      <w:r>
        <w:rPr>
          <w:rFonts w:hint="eastAsia"/>
          <w:sz w:val="24"/>
          <w:szCs w:val="24"/>
        </w:rPr>
        <w:t>付翠莲（温州大学教授）</w:t>
      </w:r>
    </w:p>
    <w:tbl>
      <w:tblPr>
        <w:tblStyle w:val="ab"/>
        <w:tblW w:w="8414" w:type="dxa"/>
        <w:tblInd w:w="108" w:type="dxa"/>
        <w:tblLayout w:type="fixed"/>
        <w:tblLook w:val="04A0"/>
      </w:tblPr>
      <w:tblGrid>
        <w:gridCol w:w="1560"/>
        <w:gridCol w:w="992"/>
        <w:gridCol w:w="2268"/>
        <w:gridCol w:w="3594"/>
      </w:tblGrid>
      <w:tr w:rsidR="00B66E7A">
        <w:trPr>
          <w:trHeight w:val="640"/>
        </w:trPr>
        <w:tc>
          <w:tcPr>
            <w:tcW w:w="1560" w:type="dxa"/>
            <w:vAlign w:val="center"/>
          </w:tcPr>
          <w:p w:rsidR="00B66E7A" w:rsidRDefault="00A536FF">
            <w:pPr>
              <w:spacing w:line="480" w:lineRule="auto"/>
              <w:jc w:val="center"/>
              <w:rPr>
                <w:b/>
                <w:sz w:val="24"/>
                <w:szCs w:val="24"/>
              </w:rPr>
            </w:pPr>
            <w:r>
              <w:rPr>
                <w:rFonts w:hint="eastAsia"/>
                <w:b/>
                <w:sz w:val="24"/>
                <w:szCs w:val="24"/>
              </w:rPr>
              <w:t>时间</w:t>
            </w:r>
          </w:p>
        </w:tc>
        <w:tc>
          <w:tcPr>
            <w:tcW w:w="992" w:type="dxa"/>
            <w:vAlign w:val="center"/>
          </w:tcPr>
          <w:p w:rsidR="00B66E7A" w:rsidRDefault="00A536FF">
            <w:pPr>
              <w:spacing w:line="480" w:lineRule="auto"/>
              <w:jc w:val="center"/>
              <w:rPr>
                <w:b/>
                <w:sz w:val="24"/>
                <w:szCs w:val="24"/>
              </w:rPr>
            </w:pPr>
            <w:r>
              <w:rPr>
                <w:rFonts w:hint="eastAsia"/>
                <w:b/>
                <w:sz w:val="24"/>
                <w:szCs w:val="24"/>
              </w:rPr>
              <w:t>报告人</w:t>
            </w:r>
          </w:p>
        </w:tc>
        <w:tc>
          <w:tcPr>
            <w:tcW w:w="2268" w:type="dxa"/>
            <w:vAlign w:val="center"/>
          </w:tcPr>
          <w:p w:rsidR="00B66E7A" w:rsidRDefault="00A536FF">
            <w:pPr>
              <w:spacing w:line="480" w:lineRule="auto"/>
              <w:jc w:val="center"/>
              <w:rPr>
                <w:b/>
                <w:sz w:val="24"/>
                <w:szCs w:val="24"/>
              </w:rPr>
            </w:pPr>
            <w:r>
              <w:rPr>
                <w:rFonts w:hint="eastAsia"/>
                <w:b/>
                <w:sz w:val="24"/>
                <w:szCs w:val="24"/>
              </w:rPr>
              <w:t>单位</w:t>
            </w:r>
          </w:p>
        </w:tc>
        <w:tc>
          <w:tcPr>
            <w:tcW w:w="3594" w:type="dxa"/>
            <w:vAlign w:val="center"/>
          </w:tcPr>
          <w:p w:rsidR="00B66E7A" w:rsidRDefault="00A536FF">
            <w:pPr>
              <w:spacing w:line="480" w:lineRule="auto"/>
              <w:jc w:val="center"/>
              <w:rPr>
                <w:b/>
                <w:sz w:val="24"/>
                <w:szCs w:val="24"/>
              </w:rPr>
            </w:pPr>
            <w:r>
              <w:rPr>
                <w:rFonts w:hint="eastAsia"/>
                <w:b/>
                <w:sz w:val="24"/>
                <w:szCs w:val="24"/>
              </w:rPr>
              <w:t>报告</w:t>
            </w:r>
            <w:r>
              <w:rPr>
                <w:b/>
                <w:sz w:val="24"/>
                <w:szCs w:val="24"/>
              </w:rPr>
              <w:t>题目</w:t>
            </w:r>
          </w:p>
        </w:tc>
      </w:tr>
      <w:tr w:rsidR="00B66E7A">
        <w:trPr>
          <w:trHeight w:val="1214"/>
        </w:trPr>
        <w:tc>
          <w:tcPr>
            <w:tcW w:w="1560" w:type="dxa"/>
            <w:vAlign w:val="center"/>
          </w:tcPr>
          <w:p w:rsidR="00B66E7A" w:rsidRDefault="00A536FF">
            <w:pPr>
              <w:spacing w:line="480" w:lineRule="auto"/>
              <w:jc w:val="center"/>
              <w:rPr>
                <w:sz w:val="24"/>
                <w:szCs w:val="24"/>
              </w:rPr>
            </w:pPr>
            <w:r>
              <w:rPr>
                <w:rFonts w:hint="eastAsia"/>
                <w:sz w:val="24"/>
                <w:szCs w:val="24"/>
              </w:rPr>
              <w:t>10:00-10:10</w:t>
            </w:r>
          </w:p>
        </w:tc>
        <w:tc>
          <w:tcPr>
            <w:tcW w:w="992" w:type="dxa"/>
            <w:vAlign w:val="center"/>
          </w:tcPr>
          <w:p w:rsidR="00B66E7A" w:rsidRDefault="00A536FF">
            <w:pPr>
              <w:spacing w:line="400" w:lineRule="atLeast"/>
              <w:jc w:val="center"/>
              <w:rPr>
                <w:sz w:val="24"/>
                <w:szCs w:val="24"/>
              </w:rPr>
            </w:pPr>
            <w:r>
              <w:rPr>
                <w:rFonts w:hint="eastAsia"/>
                <w:sz w:val="24"/>
                <w:szCs w:val="24"/>
              </w:rPr>
              <w:t>付翠莲</w:t>
            </w:r>
          </w:p>
        </w:tc>
        <w:tc>
          <w:tcPr>
            <w:tcW w:w="2268" w:type="dxa"/>
            <w:vAlign w:val="center"/>
          </w:tcPr>
          <w:p w:rsidR="00B66E7A" w:rsidRDefault="00A536FF">
            <w:pPr>
              <w:spacing w:line="400" w:lineRule="atLeast"/>
              <w:jc w:val="center"/>
              <w:rPr>
                <w:sz w:val="24"/>
                <w:szCs w:val="24"/>
              </w:rPr>
            </w:pPr>
            <w:r>
              <w:rPr>
                <w:rFonts w:hint="eastAsia"/>
                <w:sz w:val="24"/>
                <w:szCs w:val="24"/>
              </w:rPr>
              <w:t>温州大学</w:t>
            </w:r>
          </w:p>
        </w:tc>
        <w:tc>
          <w:tcPr>
            <w:tcW w:w="3594" w:type="dxa"/>
            <w:vAlign w:val="center"/>
          </w:tcPr>
          <w:p w:rsidR="00B66E7A" w:rsidRDefault="00A536FF">
            <w:pPr>
              <w:spacing w:line="400" w:lineRule="atLeast"/>
              <w:jc w:val="center"/>
              <w:rPr>
                <w:sz w:val="24"/>
                <w:szCs w:val="24"/>
              </w:rPr>
            </w:pPr>
            <w:r>
              <w:rPr>
                <w:rFonts w:hint="eastAsia"/>
                <w:sz w:val="24"/>
                <w:szCs w:val="24"/>
              </w:rPr>
              <w:t>温州市以城乡融合促进乡村振兴的难点与路径</w:t>
            </w:r>
          </w:p>
        </w:tc>
      </w:tr>
      <w:tr w:rsidR="00B66E7A">
        <w:trPr>
          <w:trHeight w:val="1189"/>
        </w:trPr>
        <w:tc>
          <w:tcPr>
            <w:tcW w:w="1560" w:type="dxa"/>
            <w:vAlign w:val="center"/>
          </w:tcPr>
          <w:p w:rsidR="00B66E7A" w:rsidRDefault="00A536FF">
            <w:pPr>
              <w:spacing w:line="480" w:lineRule="auto"/>
              <w:jc w:val="center"/>
              <w:rPr>
                <w:sz w:val="24"/>
                <w:szCs w:val="24"/>
              </w:rPr>
            </w:pPr>
            <w:r>
              <w:rPr>
                <w:rFonts w:hint="eastAsia"/>
                <w:sz w:val="24"/>
                <w:szCs w:val="24"/>
              </w:rPr>
              <w:t>10:10-10:20</w:t>
            </w:r>
          </w:p>
        </w:tc>
        <w:tc>
          <w:tcPr>
            <w:tcW w:w="992" w:type="dxa"/>
            <w:vAlign w:val="center"/>
          </w:tcPr>
          <w:p w:rsidR="00B66E7A" w:rsidRDefault="00A536FF">
            <w:pPr>
              <w:spacing w:line="400" w:lineRule="atLeast"/>
              <w:jc w:val="center"/>
              <w:rPr>
                <w:sz w:val="24"/>
                <w:szCs w:val="24"/>
              </w:rPr>
            </w:pPr>
            <w:r>
              <w:rPr>
                <w:rFonts w:hint="eastAsia"/>
                <w:sz w:val="24"/>
                <w:szCs w:val="24"/>
              </w:rPr>
              <w:t>李永萍</w:t>
            </w:r>
          </w:p>
        </w:tc>
        <w:tc>
          <w:tcPr>
            <w:tcW w:w="2268" w:type="dxa"/>
            <w:vAlign w:val="center"/>
          </w:tcPr>
          <w:p w:rsidR="00B66E7A" w:rsidRDefault="00A536FF">
            <w:pPr>
              <w:spacing w:line="400" w:lineRule="atLeast"/>
              <w:jc w:val="center"/>
              <w:rPr>
                <w:sz w:val="24"/>
                <w:szCs w:val="24"/>
              </w:rPr>
            </w:pPr>
            <w:r>
              <w:rPr>
                <w:rFonts w:hint="eastAsia"/>
                <w:sz w:val="24"/>
                <w:szCs w:val="24"/>
              </w:rPr>
              <w:t>华中科技大学中国乡村治理研究中心</w:t>
            </w:r>
          </w:p>
        </w:tc>
        <w:tc>
          <w:tcPr>
            <w:tcW w:w="3594" w:type="dxa"/>
            <w:vAlign w:val="center"/>
          </w:tcPr>
          <w:p w:rsidR="00B66E7A" w:rsidRDefault="00A536FF">
            <w:pPr>
              <w:spacing w:line="400" w:lineRule="atLeast"/>
              <w:jc w:val="center"/>
              <w:rPr>
                <w:sz w:val="24"/>
                <w:szCs w:val="24"/>
              </w:rPr>
            </w:pPr>
            <w:r>
              <w:rPr>
                <w:rFonts w:hint="eastAsia"/>
                <w:sz w:val="24"/>
                <w:szCs w:val="24"/>
              </w:rPr>
              <w:t>论家庭发展能力——华北农村与鄂西农村家庭策略的比较分析</w:t>
            </w:r>
          </w:p>
        </w:tc>
      </w:tr>
      <w:tr w:rsidR="00B66E7A">
        <w:trPr>
          <w:trHeight w:val="1189"/>
        </w:trPr>
        <w:tc>
          <w:tcPr>
            <w:tcW w:w="1560" w:type="dxa"/>
            <w:vAlign w:val="center"/>
          </w:tcPr>
          <w:p w:rsidR="00B66E7A" w:rsidRDefault="00A536FF">
            <w:pPr>
              <w:spacing w:line="480" w:lineRule="auto"/>
              <w:jc w:val="center"/>
              <w:rPr>
                <w:color w:val="000000" w:themeColor="text1"/>
                <w:sz w:val="24"/>
                <w:szCs w:val="24"/>
              </w:rPr>
            </w:pPr>
            <w:r>
              <w:rPr>
                <w:rFonts w:hint="eastAsia"/>
                <w:color w:val="000000" w:themeColor="text1"/>
                <w:sz w:val="24"/>
                <w:szCs w:val="24"/>
              </w:rPr>
              <w:t>10:20-10:30</w:t>
            </w:r>
          </w:p>
        </w:tc>
        <w:tc>
          <w:tcPr>
            <w:tcW w:w="992"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赵晓琳</w:t>
            </w:r>
          </w:p>
        </w:tc>
        <w:tc>
          <w:tcPr>
            <w:tcW w:w="2268"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沈阳农业大学经济管理学院</w:t>
            </w:r>
          </w:p>
        </w:tc>
        <w:tc>
          <w:tcPr>
            <w:tcW w:w="3594"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新时代村内公共产品供给制度的收入效应评估</w:t>
            </w:r>
          </w:p>
        </w:tc>
      </w:tr>
      <w:tr w:rsidR="00B66E7A">
        <w:trPr>
          <w:trHeight w:val="1189"/>
        </w:trPr>
        <w:tc>
          <w:tcPr>
            <w:tcW w:w="1560" w:type="dxa"/>
            <w:vAlign w:val="center"/>
          </w:tcPr>
          <w:p w:rsidR="00B66E7A" w:rsidRDefault="00A536FF">
            <w:pPr>
              <w:spacing w:line="480" w:lineRule="auto"/>
              <w:jc w:val="center"/>
              <w:rPr>
                <w:color w:val="000000" w:themeColor="text1"/>
                <w:sz w:val="24"/>
                <w:szCs w:val="24"/>
              </w:rPr>
            </w:pPr>
            <w:r>
              <w:rPr>
                <w:rFonts w:hint="eastAsia"/>
                <w:color w:val="000000" w:themeColor="text1"/>
                <w:sz w:val="24"/>
                <w:szCs w:val="24"/>
              </w:rPr>
              <w:t>10:30-10:40</w:t>
            </w:r>
          </w:p>
        </w:tc>
        <w:tc>
          <w:tcPr>
            <w:tcW w:w="992" w:type="dxa"/>
            <w:vAlign w:val="center"/>
          </w:tcPr>
          <w:p w:rsidR="00B66E7A" w:rsidRDefault="00A536FF">
            <w:pPr>
              <w:spacing w:line="400" w:lineRule="atLeast"/>
              <w:jc w:val="center"/>
              <w:rPr>
                <w:color w:val="000000" w:themeColor="text1"/>
                <w:sz w:val="24"/>
                <w:szCs w:val="24"/>
              </w:rPr>
            </w:pPr>
            <w:r>
              <w:rPr>
                <w:color w:val="000000" w:themeColor="text1"/>
                <w:sz w:val="24"/>
                <w:szCs w:val="24"/>
              </w:rPr>
              <w:t>杨富文</w:t>
            </w:r>
          </w:p>
        </w:tc>
        <w:tc>
          <w:tcPr>
            <w:tcW w:w="2268" w:type="dxa"/>
            <w:vAlign w:val="center"/>
          </w:tcPr>
          <w:p w:rsidR="00B66E7A" w:rsidRDefault="00A536FF">
            <w:pPr>
              <w:spacing w:line="400" w:lineRule="atLeast"/>
              <w:jc w:val="center"/>
              <w:rPr>
                <w:color w:val="000000" w:themeColor="text1"/>
                <w:sz w:val="24"/>
                <w:szCs w:val="24"/>
              </w:rPr>
            </w:pPr>
            <w:r>
              <w:rPr>
                <w:color w:val="000000" w:themeColor="text1"/>
                <w:sz w:val="24"/>
                <w:szCs w:val="24"/>
              </w:rPr>
              <w:t>中共北京市怀柔区委党校</w:t>
            </w:r>
          </w:p>
        </w:tc>
        <w:tc>
          <w:tcPr>
            <w:tcW w:w="3594" w:type="dxa"/>
            <w:vAlign w:val="center"/>
          </w:tcPr>
          <w:p w:rsidR="00B66E7A" w:rsidRDefault="00A536FF">
            <w:pPr>
              <w:spacing w:line="400" w:lineRule="atLeast"/>
              <w:jc w:val="center"/>
              <w:rPr>
                <w:color w:val="000000" w:themeColor="text1"/>
                <w:sz w:val="24"/>
                <w:szCs w:val="24"/>
              </w:rPr>
            </w:pPr>
            <w:r>
              <w:rPr>
                <w:color w:val="000000" w:themeColor="text1"/>
                <w:sz w:val="24"/>
                <w:szCs w:val="24"/>
              </w:rPr>
              <w:t>基于实践论和矛盾论视角下的乡村振兴战略解析</w:t>
            </w:r>
          </w:p>
        </w:tc>
      </w:tr>
      <w:tr w:rsidR="00B66E7A">
        <w:trPr>
          <w:trHeight w:val="1526"/>
        </w:trPr>
        <w:tc>
          <w:tcPr>
            <w:tcW w:w="1560" w:type="dxa"/>
            <w:vAlign w:val="center"/>
          </w:tcPr>
          <w:p w:rsidR="00B66E7A" w:rsidRDefault="00A536FF">
            <w:pPr>
              <w:spacing w:line="480" w:lineRule="auto"/>
              <w:jc w:val="center"/>
              <w:rPr>
                <w:sz w:val="24"/>
                <w:szCs w:val="24"/>
              </w:rPr>
            </w:pPr>
            <w:r>
              <w:rPr>
                <w:rFonts w:hint="eastAsia"/>
                <w:sz w:val="24"/>
                <w:szCs w:val="24"/>
              </w:rPr>
              <w:t>10:40-10:50</w:t>
            </w:r>
          </w:p>
        </w:tc>
        <w:tc>
          <w:tcPr>
            <w:tcW w:w="992" w:type="dxa"/>
            <w:vAlign w:val="center"/>
          </w:tcPr>
          <w:p w:rsidR="00B66E7A" w:rsidRDefault="00A536FF">
            <w:pPr>
              <w:spacing w:line="400" w:lineRule="atLeast"/>
              <w:jc w:val="center"/>
              <w:rPr>
                <w:sz w:val="24"/>
                <w:szCs w:val="24"/>
              </w:rPr>
            </w:pPr>
            <w:r>
              <w:rPr>
                <w:rFonts w:hint="eastAsia"/>
                <w:sz w:val="24"/>
                <w:szCs w:val="24"/>
              </w:rPr>
              <w:t>许霁</w:t>
            </w:r>
          </w:p>
        </w:tc>
        <w:tc>
          <w:tcPr>
            <w:tcW w:w="2268" w:type="dxa"/>
            <w:vAlign w:val="center"/>
          </w:tcPr>
          <w:p w:rsidR="00B66E7A" w:rsidRDefault="00A536FF">
            <w:pPr>
              <w:spacing w:line="400" w:lineRule="atLeast"/>
              <w:jc w:val="center"/>
              <w:rPr>
                <w:sz w:val="24"/>
                <w:szCs w:val="24"/>
              </w:rPr>
            </w:pPr>
            <w:r>
              <w:rPr>
                <w:sz w:val="24"/>
                <w:szCs w:val="24"/>
              </w:rPr>
              <w:t>云南省中共曲靖市委党校</w:t>
            </w:r>
          </w:p>
        </w:tc>
        <w:tc>
          <w:tcPr>
            <w:tcW w:w="3594" w:type="dxa"/>
            <w:vAlign w:val="center"/>
          </w:tcPr>
          <w:p w:rsidR="00B66E7A" w:rsidRDefault="00A536FF">
            <w:pPr>
              <w:spacing w:line="400" w:lineRule="atLeast"/>
              <w:jc w:val="center"/>
              <w:rPr>
                <w:sz w:val="24"/>
                <w:szCs w:val="24"/>
              </w:rPr>
            </w:pPr>
            <w:r>
              <w:rPr>
                <w:rFonts w:hint="eastAsia"/>
                <w:sz w:val="24"/>
                <w:szCs w:val="24"/>
              </w:rPr>
              <w:t>乡村振兴战略背景之下的村集体经济发展之路——以曲靖市麒麟区三宝街道兴龙村为例</w:t>
            </w:r>
          </w:p>
        </w:tc>
      </w:tr>
      <w:tr w:rsidR="00B66E7A">
        <w:trPr>
          <w:trHeight w:val="930"/>
        </w:trPr>
        <w:tc>
          <w:tcPr>
            <w:tcW w:w="1560" w:type="dxa"/>
            <w:vAlign w:val="center"/>
          </w:tcPr>
          <w:p w:rsidR="00B66E7A" w:rsidRDefault="00A536FF">
            <w:pPr>
              <w:spacing w:line="480" w:lineRule="auto"/>
              <w:jc w:val="center"/>
              <w:rPr>
                <w:sz w:val="24"/>
                <w:szCs w:val="24"/>
              </w:rPr>
            </w:pPr>
            <w:r>
              <w:rPr>
                <w:rFonts w:hint="eastAsia"/>
                <w:sz w:val="24"/>
                <w:szCs w:val="24"/>
              </w:rPr>
              <w:t>10:50-11:00</w:t>
            </w:r>
          </w:p>
        </w:tc>
        <w:tc>
          <w:tcPr>
            <w:tcW w:w="992" w:type="dxa"/>
            <w:vAlign w:val="center"/>
          </w:tcPr>
          <w:p w:rsidR="00B66E7A" w:rsidRDefault="00A536FF">
            <w:pPr>
              <w:spacing w:line="400" w:lineRule="atLeast"/>
              <w:jc w:val="center"/>
              <w:rPr>
                <w:color w:val="000000" w:themeColor="text1"/>
                <w:sz w:val="24"/>
                <w:szCs w:val="24"/>
              </w:rPr>
            </w:pPr>
            <w:r>
              <w:rPr>
                <w:color w:val="000000" w:themeColor="text1"/>
                <w:sz w:val="24"/>
                <w:szCs w:val="24"/>
              </w:rPr>
              <w:t>梁宣养</w:t>
            </w:r>
          </w:p>
        </w:tc>
        <w:tc>
          <w:tcPr>
            <w:tcW w:w="2268" w:type="dxa"/>
            <w:vAlign w:val="center"/>
          </w:tcPr>
          <w:p w:rsidR="00B66E7A" w:rsidRDefault="00A536FF">
            <w:pPr>
              <w:spacing w:line="400" w:lineRule="atLeast"/>
              <w:jc w:val="center"/>
              <w:rPr>
                <w:color w:val="000000" w:themeColor="text1"/>
                <w:sz w:val="24"/>
                <w:szCs w:val="24"/>
              </w:rPr>
            </w:pPr>
            <w:r>
              <w:rPr>
                <w:color w:val="000000" w:themeColor="text1"/>
                <w:sz w:val="24"/>
                <w:szCs w:val="24"/>
              </w:rPr>
              <w:t>福建三明市司法局</w:t>
            </w:r>
          </w:p>
        </w:tc>
        <w:tc>
          <w:tcPr>
            <w:tcW w:w="3594" w:type="dxa"/>
            <w:vAlign w:val="center"/>
          </w:tcPr>
          <w:p w:rsidR="00B66E7A" w:rsidRDefault="00A536FF">
            <w:pPr>
              <w:spacing w:line="400" w:lineRule="atLeast"/>
              <w:jc w:val="center"/>
              <w:rPr>
                <w:color w:val="000000" w:themeColor="text1"/>
                <w:sz w:val="24"/>
                <w:szCs w:val="24"/>
              </w:rPr>
            </w:pPr>
            <w:r>
              <w:rPr>
                <w:rFonts w:hint="eastAsia"/>
                <w:color w:val="000000" w:themeColor="text1"/>
                <w:sz w:val="24"/>
                <w:szCs w:val="24"/>
              </w:rPr>
              <w:t>"</w:t>
            </w:r>
            <w:r>
              <w:rPr>
                <w:rFonts w:hint="eastAsia"/>
                <w:color w:val="000000" w:themeColor="text1"/>
                <w:sz w:val="24"/>
                <w:szCs w:val="24"/>
              </w:rPr>
              <w:t>三治并举</w:t>
            </w:r>
            <w:r>
              <w:rPr>
                <w:rFonts w:hint="eastAsia"/>
                <w:color w:val="000000" w:themeColor="text1"/>
                <w:sz w:val="24"/>
                <w:szCs w:val="24"/>
              </w:rPr>
              <w:t>"</w:t>
            </w:r>
            <w:r>
              <w:rPr>
                <w:rFonts w:hint="eastAsia"/>
                <w:color w:val="000000" w:themeColor="text1"/>
                <w:sz w:val="24"/>
                <w:szCs w:val="24"/>
              </w:rPr>
              <w:t>推进乡村振兴战略</w:t>
            </w:r>
          </w:p>
        </w:tc>
      </w:tr>
      <w:tr w:rsidR="00B66E7A">
        <w:trPr>
          <w:trHeight w:val="660"/>
        </w:trPr>
        <w:tc>
          <w:tcPr>
            <w:tcW w:w="1560" w:type="dxa"/>
            <w:vAlign w:val="center"/>
          </w:tcPr>
          <w:p w:rsidR="00B66E7A" w:rsidRDefault="00A536FF">
            <w:pPr>
              <w:spacing w:line="480" w:lineRule="auto"/>
              <w:jc w:val="center"/>
              <w:rPr>
                <w:sz w:val="24"/>
                <w:szCs w:val="24"/>
              </w:rPr>
            </w:pPr>
            <w:r>
              <w:rPr>
                <w:rFonts w:hint="eastAsia"/>
                <w:sz w:val="24"/>
                <w:szCs w:val="24"/>
              </w:rPr>
              <w:t>11:00-11:30</w:t>
            </w:r>
          </w:p>
        </w:tc>
        <w:tc>
          <w:tcPr>
            <w:tcW w:w="6854" w:type="dxa"/>
            <w:gridSpan w:val="3"/>
            <w:vAlign w:val="center"/>
          </w:tcPr>
          <w:p w:rsidR="00B66E7A" w:rsidRDefault="00A536FF">
            <w:pPr>
              <w:spacing w:line="480" w:lineRule="auto"/>
              <w:jc w:val="center"/>
              <w:rPr>
                <w:sz w:val="24"/>
                <w:szCs w:val="24"/>
              </w:rPr>
            </w:pPr>
            <w:r>
              <w:rPr>
                <w:rFonts w:hint="eastAsia"/>
                <w:sz w:val="24"/>
                <w:szCs w:val="24"/>
              </w:rPr>
              <w:t>专家点评</w:t>
            </w:r>
          </w:p>
        </w:tc>
      </w:tr>
    </w:tbl>
    <w:p w:rsidR="00B66E7A" w:rsidRDefault="00B66E7A">
      <w:pPr>
        <w:spacing w:line="360" w:lineRule="auto"/>
        <w:rPr>
          <w:sz w:val="28"/>
          <w:szCs w:val="28"/>
        </w:rPr>
      </w:pPr>
    </w:p>
    <w:sectPr w:rsidR="00B66E7A" w:rsidSect="00B66E7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04C" w:rsidRDefault="00D2404C" w:rsidP="00B66E7A">
      <w:r>
        <w:separator/>
      </w:r>
    </w:p>
  </w:endnote>
  <w:endnote w:type="continuationSeparator" w:id="0">
    <w:p w:rsidR="00D2404C" w:rsidRDefault="00D2404C" w:rsidP="00B66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FF" w:rsidRDefault="00EB01F0">
    <w:pPr>
      <w:pStyle w:val="a5"/>
    </w:pPr>
    <w:r>
      <w:pict>
        <v:shapetype id="_x0000_t202" coordsize="21600,21600" o:spt="202" path="m,l,21600r21600,l21600,xe">
          <v:stroke joinstyle="miter"/>
          <v:path gradientshapeok="t" o:connecttype="rect"/>
        </v:shapetype>
        <v:shape id="_x0000_s4101" type="#_x0000_t202" style="position:absolute;margin-left:0;margin-top:0;width:2in;height:2in;z-index:251662336;mso-wrap-style:none;mso-position-horizontal:center;mso-position-horizontal-relative:margin" filled="f" stroked="f">
          <v:textbox style="mso-fit-shape-to-text:t" inset="0,0,0,0">
            <w:txbxContent>
              <w:p w:rsidR="00A536FF" w:rsidRDefault="00EB01F0">
                <w:pPr>
                  <w:pStyle w:val="a5"/>
                  <w:rPr>
                    <w:rFonts w:ascii="Times New Roman" w:hAnsi="Times New Roman" w:cs="Times New Roman"/>
                    <w:sz w:val="21"/>
                    <w:szCs w:val="21"/>
                  </w:rPr>
                </w:pPr>
                <w:r>
                  <w:rPr>
                    <w:rFonts w:ascii="Times New Roman" w:hAnsi="Times New Roman" w:cs="Times New Roman"/>
                    <w:sz w:val="21"/>
                    <w:szCs w:val="21"/>
                  </w:rPr>
                  <w:fldChar w:fldCharType="begin"/>
                </w:r>
                <w:r w:rsidR="00A536FF">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F73F0">
                  <w:rPr>
                    <w:rFonts w:ascii="Times New Roman" w:hAnsi="Times New Roman" w:cs="Times New Roman"/>
                    <w:noProof/>
                    <w:sz w:val="21"/>
                    <w:szCs w:val="21"/>
                  </w:rPr>
                  <w:t>2</w:t>
                </w:r>
                <w:r>
                  <w:rPr>
                    <w:rFonts w:ascii="Times New Roman" w:hAnsi="Times New Roman" w:cs="Times New Roman"/>
                    <w:sz w:val="21"/>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FF" w:rsidRDefault="00EB01F0">
    <w:pPr>
      <w:pStyle w:val="a5"/>
    </w:pPr>
    <w:r>
      <w:pict>
        <v:shapetype id="_x0000_t202" coordsize="21600,21600" o:spt="202" path="m,l,21600r21600,l21600,xe">
          <v:stroke joinstyle="miter"/>
          <v:path gradientshapeok="t" o:connecttype="rect"/>
        </v:shapetype>
        <v:shape id="_x0000_s4098" type="#_x0000_t202" style="position:absolute;margin-left:0;margin-top:0;width:2in;height:2in;z-index:251658240;mso-wrap-style:none;mso-position-horizontal:center;mso-position-horizontal-relative:margin" filled="f" stroked="f">
          <v:textbox style="mso-fit-shape-to-text:t" inset="0,0,0,0">
            <w:txbxContent>
              <w:p w:rsidR="00A536FF" w:rsidRDefault="00EB01F0">
                <w:pPr>
                  <w:pStyle w:val="a5"/>
                  <w:rPr>
                    <w:rFonts w:ascii="Times New Roman" w:hAnsi="Times New Roman" w:cs="Times New Roman"/>
                    <w:sz w:val="21"/>
                    <w:szCs w:val="21"/>
                  </w:rPr>
                </w:pPr>
                <w:r>
                  <w:rPr>
                    <w:rFonts w:ascii="Times New Roman" w:hAnsi="Times New Roman" w:cs="Times New Roman"/>
                    <w:sz w:val="21"/>
                    <w:szCs w:val="21"/>
                  </w:rPr>
                  <w:fldChar w:fldCharType="begin"/>
                </w:r>
                <w:r w:rsidR="00A536FF">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B90AB2">
                  <w:rPr>
                    <w:rFonts w:ascii="Times New Roman" w:hAnsi="Times New Roman" w:cs="Times New Roman"/>
                    <w:noProof/>
                    <w:sz w:val="21"/>
                    <w:szCs w:val="21"/>
                  </w:rPr>
                  <w:t>3</w:t>
                </w:r>
                <w:r>
                  <w:rPr>
                    <w:rFonts w:ascii="Times New Roman" w:hAnsi="Times New Roman" w:cs="Times New Roman"/>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04C" w:rsidRDefault="00D2404C" w:rsidP="00B66E7A">
      <w:r>
        <w:separator/>
      </w:r>
    </w:p>
  </w:footnote>
  <w:footnote w:type="continuationSeparator" w:id="0">
    <w:p w:rsidR="00D2404C" w:rsidRDefault="00D2404C" w:rsidP="00B66E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B24C6"/>
    <w:rsid w:val="00011F72"/>
    <w:rsid w:val="00023144"/>
    <w:rsid w:val="0003099B"/>
    <w:rsid w:val="000415FE"/>
    <w:rsid w:val="00043373"/>
    <w:rsid w:val="00057885"/>
    <w:rsid w:val="000879F4"/>
    <w:rsid w:val="000939CE"/>
    <w:rsid w:val="000A1FB1"/>
    <w:rsid w:val="000B1E6F"/>
    <w:rsid w:val="000E2D46"/>
    <w:rsid w:val="000E63ED"/>
    <w:rsid w:val="000F503E"/>
    <w:rsid w:val="00105912"/>
    <w:rsid w:val="0011282F"/>
    <w:rsid w:val="001142E8"/>
    <w:rsid w:val="001218A4"/>
    <w:rsid w:val="0012734B"/>
    <w:rsid w:val="00141CB1"/>
    <w:rsid w:val="001A24AB"/>
    <w:rsid w:val="001A3F77"/>
    <w:rsid w:val="001A7C47"/>
    <w:rsid w:val="001B1933"/>
    <w:rsid w:val="001B3E9D"/>
    <w:rsid w:val="001B70D9"/>
    <w:rsid w:val="001C59C1"/>
    <w:rsid w:val="001E1A88"/>
    <w:rsid w:val="001E2633"/>
    <w:rsid w:val="00217B65"/>
    <w:rsid w:val="00222F69"/>
    <w:rsid w:val="002A51D2"/>
    <w:rsid w:val="002B573F"/>
    <w:rsid w:val="002C4EAB"/>
    <w:rsid w:val="002D121B"/>
    <w:rsid w:val="002F01A5"/>
    <w:rsid w:val="00310E0A"/>
    <w:rsid w:val="0032012A"/>
    <w:rsid w:val="00351F16"/>
    <w:rsid w:val="00361F5D"/>
    <w:rsid w:val="00370C66"/>
    <w:rsid w:val="00377859"/>
    <w:rsid w:val="00393984"/>
    <w:rsid w:val="00393D6D"/>
    <w:rsid w:val="003945D7"/>
    <w:rsid w:val="003A188B"/>
    <w:rsid w:val="003B0977"/>
    <w:rsid w:val="003B5681"/>
    <w:rsid w:val="003C537D"/>
    <w:rsid w:val="003F73F0"/>
    <w:rsid w:val="0040041E"/>
    <w:rsid w:val="00430CC1"/>
    <w:rsid w:val="004314C4"/>
    <w:rsid w:val="004846DD"/>
    <w:rsid w:val="004853BF"/>
    <w:rsid w:val="0048626D"/>
    <w:rsid w:val="004C602A"/>
    <w:rsid w:val="004C6A63"/>
    <w:rsid w:val="004D0011"/>
    <w:rsid w:val="004D6D2E"/>
    <w:rsid w:val="004E0CA5"/>
    <w:rsid w:val="004E3722"/>
    <w:rsid w:val="004F15F1"/>
    <w:rsid w:val="0051042E"/>
    <w:rsid w:val="0052772D"/>
    <w:rsid w:val="0054787D"/>
    <w:rsid w:val="00571FA5"/>
    <w:rsid w:val="005A1FD8"/>
    <w:rsid w:val="005A29E8"/>
    <w:rsid w:val="005C18AB"/>
    <w:rsid w:val="005D5982"/>
    <w:rsid w:val="005F68AE"/>
    <w:rsid w:val="0060496B"/>
    <w:rsid w:val="006332C6"/>
    <w:rsid w:val="00633711"/>
    <w:rsid w:val="00650CC8"/>
    <w:rsid w:val="00674DEF"/>
    <w:rsid w:val="006E06B4"/>
    <w:rsid w:val="00713A66"/>
    <w:rsid w:val="00731344"/>
    <w:rsid w:val="00734914"/>
    <w:rsid w:val="00737AA9"/>
    <w:rsid w:val="0074626F"/>
    <w:rsid w:val="00750310"/>
    <w:rsid w:val="007712B8"/>
    <w:rsid w:val="007933CC"/>
    <w:rsid w:val="007B24C6"/>
    <w:rsid w:val="007C6FB2"/>
    <w:rsid w:val="00806E31"/>
    <w:rsid w:val="0084633F"/>
    <w:rsid w:val="008751FB"/>
    <w:rsid w:val="00875C27"/>
    <w:rsid w:val="00882928"/>
    <w:rsid w:val="0088581E"/>
    <w:rsid w:val="00892A97"/>
    <w:rsid w:val="008965B3"/>
    <w:rsid w:val="008A0AD2"/>
    <w:rsid w:val="008A2518"/>
    <w:rsid w:val="008A414F"/>
    <w:rsid w:val="008A5620"/>
    <w:rsid w:val="008B6A20"/>
    <w:rsid w:val="008D0FE8"/>
    <w:rsid w:val="008D76FC"/>
    <w:rsid w:val="008F1230"/>
    <w:rsid w:val="008F4110"/>
    <w:rsid w:val="009154AC"/>
    <w:rsid w:val="0091679B"/>
    <w:rsid w:val="009304B1"/>
    <w:rsid w:val="009641FD"/>
    <w:rsid w:val="009B6A58"/>
    <w:rsid w:val="009D6FC7"/>
    <w:rsid w:val="009F6C8F"/>
    <w:rsid w:val="00A132F7"/>
    <w:rsid w:val="00A22C27"/>
    <w:rsid w:val="00A357D5"/>
    <w:rsid w:val="00A536FF"/>
    <w:rsid w:val="00A667FF"/>
    <w:rsid w:val="00A679CC"/>
    <w:rsid w:val="00A85449"/>
    <w:rsid w:val="00AA733D"/>
    <w:rsid w:val="00AB2A47"/>
    <w:rsid w:val="00AD7CAC"/>
    <w:rsid w:val="00AE5619"/>
    <w:rsid w:val="00AF3350"/>
    <w:rsid w:val="00B11A8E"/>
    <w:rsid w:val="00B169DE"/>
    <w:rsid w:val="00B335EC"/>
    <w:rsid w:val="00B42718"/>
    <w:rsid w:val="00B436E8"/>
    <w:rsid w:val="00B66E7A"/>
    <w:rsid w:val="00B76B1E"/>
    <w:rsid w:val="00B77B88"/>
    <w:rsid w:val="00B90AB2"/>
    <w:rsid w:val="00B91E6E"/>
    <w:rsid w:val="00B956EE"/>
    <w:rsid w:val="00BA053F"/>
    <w:rsid w:val="00BB3074"/>
    <w:rsid w:val="00BD09EE"/>
    <w:rsid w:val="00BD5689"/>
    <w:rsid w:val="00BF2215"/>
    <w:rsid w:val="00BF3CAE"/>
    <w:rsid w:val="00BF3ECF"/>
    <w:rsid w:val="00BF6858"/>
    <w:rsid w:val="00BF6B79"/>
    <w:rsid w:val="00C141D6"/>
    <w:rsid w:val="00C2530B"/>
    <w:rsid w:val="00C42973"/>
    <w:rsid w:val="00C435E7"/>
    <w:rsid w:val="00C471F6"/>
    <w:rsid w:val="00C550BB"/>
    <w:rsid w:val="00C557EB"/>
    <w:rsid w:val="00C6280B"/>
    <w:rsid w:val="00C67CBC"/>
    <w:rsid w:val="00C72D53"/>
    <w:rsid w:val="00C743A4"/>
    <w:rsid w:val="00C80A1A"/>
    <w:rsid w:val="00C813C9"/>
    <w:rsid w:val="00CA5EA0"/>
    <w:rsid w:val="00CE6DEB"/>
    <w:rsid w:val="00D0483B"/>
    <w:rsid w:val="00D2404C"/>
    <w:rsid w:val="00D307DD"/>
    <w:rsid w:val="00D37800"/>
    <w:rsid w:val="00D704D4"/>
    <w:rsid w:val="00D70A78"/>
    <w:rsid w:val="00D75DE6"/>
    <w:rsid w:val="00DD0096"/>
    <w:rsid w:val="00DD7060"/>
    <w:rsid w:val="00DE3DB5"/>
    <w:rsid w:val="00DE5103"/>
    <w:rsid w:val="00DE5872"/>
    <w:rsid w:val="00DF458C"/>
    <w:rsid w:val="00E139F2"/>
    <w:rsid w:val="00E22D41"/>
    <w:rsid w:val="00E35EE9"/>
    <w:rsid w:val="00E80CE0"/>
    <w:rsid w:val="00EA4155"/>
    <w:rsid w:val="00EB01F0"/>
    <w:rsid w:val="00ED0203"/>
    <w:rsid w:val="00EF20C2"/>
    <w:rsid w:val="00EF24CB"/>
    <w:rsid w:val="00EF78ED"/>
    <w:rsid w:val="00F075AA"/>
    <w:rsid w:val="00F22810"/>
    <w:rsid w:val="00F25793"/>
    <w:rsid w:val="00F46475"/>
    <w:rsid w:val="00F518BB"/>
    <w:rsid w:val="00F701ED"/>
    <w:rsid w:val="00F8319B"/>
    <w:rsid w:val="00F84528"/>
    <w:rsid w:val="00F8641B"/>
    <w:rsid w:val="00F95521"/>
    <w:rsid w:val="00FA1B9C"/>
    <w:rsid w:val="00FA69A4"/>
    <w:rsid w:val="00FB59F7"/>
    <w:rsid w:val="00FB6669"/>
    <w:rsid w:val="00FC1A3A"/>
    <w:rsid w:val="00FC1E86"/>
    <w:rsid w:val="00FE4D1A"/>
    <w:rsid w:val="00FF6D6E"/>
    <w:rsid w:val="01E51C28"/>
    <w:rsid w:val="0AD05170"/>
    <w:rsid w:val="0FA87C4E"/>
    <w:rsid w:val="15DD3854"/>
    <w:rsid w:val="225B1A83"/>
    <w:rsid w:val="227E3F30"/>
    <w:rsid w:val="250028AC"/>
    <w:rsid w:val="28B17828"/>
    <w:rsid w:val="2E051B1F"/>
    <w:rsid w:val="2E3D06F6"/>
    <w:rsid w:val="2E513E3A"/>
    <w:rsid w:val="302359C6"/>
    <w:rsid w:val="30867D60"/>
    <w:rsid w:val="310952B8"/>
    <w:rsid w:val="31DB6BA3"/>
    <w:rsid w:val="3C055526"/>
    <w:rsid w:val="42327DAE"/>
    <w:rsid w:val="425B61A0"/>
    <w:rsid w:val="42A8373A"/>
    <w:rsid w:val="43CF4DF3"/>
    <w:rsid w:val="4A925CD0"/>
    <w:rsid w:val="4EC31268"/>
    <w:rsid w:val="52126F4D"/>
    <w:rsid w:val="52DF32A9"/>
    <w:rsid w:val="56651128"/>
    <w:rsid w:val="56C80276"/>
    <w:rsid w:val="5A54613E"/>
    <w:rsid w:val="65745DE5"/>
    <w:rsid w:val="65FF1EB5"/>
    <w:rsid w:val="67D63FA4"/>
    <w:rsid w:val="68E055A7"/>
    <w:rsid w:val="6A115FCE"/>
    <w:rsid w:val="6B3A1539"/>
    <w:rsid w:val="70B53248"/>
    <w:rsid w:val="7AB4491A"/>
    <w:rsid w:val="7B427F0D"/>
    <w:rsid w:val="7D4412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E7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B66E7A"/>
    <w:pPr>
      <w:jc w:val="left"/>
    </w:pPr>
  </w:style>
  <w:style w:type="paragraph" w:styleId="a4">
    <w:name w:val="Balloon Text"/>
    <w:basedOn w:val="a"/>
    <w:link w:val="Char"/>
    <w:uiPriority w:val="99"/>
    <w:unhideWhenUsed/>
    <w:qFormat/>
    <w:rsid w:val="00B66E7A"/>
    <w:rPr>
      <w:sz w:val="18"/>
      <w:szCs w:val="18"/>
    </w:rPr>
  </w:style>
  <w:style w:type="paragraph" w:styleId="a5">
    <w:name w:val="footer"/>
    <w:basedOn w:val="a"/>
    <w:link w:val="Char0"/>
    <w:uiPriority w:val="99"/>
    <w:unhideWhenUsed/>
    <w:qFormat/>
    <w:rsid w:val="00B66E7A"/>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B66E7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B66E7A"/>
    <w:pPr>
      <w:spacing w:beforeAutospacing="1" w:afterAutospacing="1"/>
      <w:jc w:val="left"/>
    </w:pPr>
    <w:rPr>
      <w:rFonts w:cs="Times New Roman"/>
      <w:kern w:val="0"/>
      <w:sz w:val="24"/>
    </w:rPr>
  </w:style>
  <w:style w:type="character" w:styleId="a8">
    <w:name w:val="Emphasis"/>
    <w:basedOn w:val="a0"/>
    <w:uiPriority w:val="20"/>
    <w:qFormat/>
    <w:rsid w:val="00B66E7A"/>
    <w:rPr>
      <w:i/>
      <w:iCs/>
    </w:rPr>
  </w:style>
  <w:style w:type="character" w:styleId="a9">
    <w:name w:val="Hyperlink"/>
    <w:basedOn w:val="a0"/>
    <w:uiPriority w:val="99"/>
    <w:unhideWhenUsed/>
    <w:qFormat/>
    <w:rsid w:val="00B66E7A"/>
    <w:rPr>
      <w:color w:val="0000FF" w:themeColor="hyperlink"/>
      <w:u w:val="single"/>
    </w:rPr>
  </w:style>
  <w:style w:type="character" w:styleId="aa">
    <w:name w:val="annotation reference"/>
    <w:basedOn w:val="a0"/>
    <w:uiPriority w:val="99"/>
    <w:unhideWhenUsed/>
    <w:qFormat/>
    <w:rsid w:val="00B66E7A"/>
    <w:rPr>
      <w:sz w:val="21"/>
      <w:szCs w:val="21"/>
    </w:rPr>
  </w:style>
  <w:style w:type="table" w:styleId="ab">
    <w:name w:val="Table Grid"/>
    <w:basedOn w:val="a1"/>
    <w:qFormat/>
    <w:rsid w:val="00B66E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sid w:val="00B66E7A"/>
    <w:rPr>
      <w:sz w:val="18"/>
      <w:szCs w:val="18"/>
    </w:rPr>
  </w:style>
  <w:style w:type="character" w:customStyle="1" w:styleId="Char0">
    <w:name w:val="页脚 Char"/>
    <w:basedOn w:val="a0"/>
    <w:link w:val="a5"/>
    <w:uiPriority w:val="99"/>
    <w:qFormat/>
    <w:rsid w:val="00B66E7A"/>
    <w:rPr>
      <w:sz w:val="18"/>
      <w:szCs w:val="18"/>
    </w:rPr>
  </w:style>
  <w:style w:type="character" w:customStyle="1" w:styleId="1">
    <w:name w:val="未处理的提及1"/>
    <w:basedOn w:val="a0"/>
    <w:uiPriority w:val="99"/>
    <w:unhideWhenUsed/>
    <w:qFormat/>
    <w:rsid w:val="00B66E7A"/>
    <w:rPr>
      <w:color w:val="808080"/>
      <w:shd w:val="clear" w:color="auto" w:fill="E6E6E6"/>
    </w:rPr>
  </w:style>
  <w:style w:type="character" w:customStyle="1" w:styleId="apple-converted-space">
    <w:name w:val="apple-converted-space"/>
    <w:basedOn w:val="a0"/>
    <w:qFormat/>
    <w:rsid w:val="00B66E7A"/>
  </w:style>
  <w:style w:type="character" w:customStyle="1" w:styleId="tran">
    <w:name w:val="tran"/>
    <w:basedOn w:val="a0"/>
    <w:qFormat/>
    <w:rsid w:val="00B66E7A"/>
  </w:style>
  <w:style w:type="character" w:customStyle="1" w:styleId="Char">
    <w:name w:val="批注框文本 Char"/>
    <w:basedOn w:val="a0"/>
    <w:link w:val="a4"/>
    <w:uiPriority w:val="99"/>
    <w:semiHidden/>
    <w:qFormat/>
    <w:rsid w:val="00B66E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cshyjzx@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1"/>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06163-7ADC-4D5D-BAAA-B770C725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794</Words>
  <Characters>4527</Characters>
  <Application>Microsoft Office Word</Application>
  <DocSecurity>0</DocSecurity>
  <Lines>37</Lines>
  <Paragraphs>10</Paragraphs>
  <ScaleCrop>false</ScaleCrop>
  <Company>Microsoft</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office365</dc:creator>
  <cp:lastModifiedBy>xbany</cp:lastModifiedBy>
  <cp:revision>2</cp:revision>
  <cp:lastPrinted>2018-10-25T09:57:00Z</cp:lastPrinted>
  <dcterms:created xsi:type="dcterms:W3CDTF">2018-10-25T10:01:00Z</dcterms:created>
  <dcterms:modified xsi:type="dcterms:W3CDTF">2018-10-25T10:01:00Z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